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DD" w:rsidRDefault="007342DD" w:rsidP="007342DD">
      <w:pPr>
        <w:spacing w:before="120" w:line="500" w:lineRule="exact"/>
        <w:rPr>
          <w:rFonts w:ascii="標楷體" w:eastAsia="標楷體" w:hAnsi="標楷體" w:cs="Times New Roman"/>
          <w:b/>
          <w:bCs/>
          <w:color w:val="000000"/>
          <w:sz w:val="28"/>
          <w:szCs w:val="28"/>
        </w:rPr>
      </w:pPr>
    </w:p>
    <w:p w:rsidR="002472B9" w:rsidRPr="00704DCE" w:rsidRDefault="002472B9" w:rsidP="007342DD">
      <w:pPr>
        <w:spacing w:before="120" w:line="500" w:lineRule="exact"/>
        <w:rPr>
          <w:rFonts w:ascii="標楷體" w:eastAsia="標楷體" w:hAnsi="標楷體" w:cs="Times New Roman"/>
          <w:b/>
          <w:bCs/>
          <w:color w:val="000000"/>
          <w:sz w:val="28"/>
          <w:szCs w:val="28"/>
        </w:rPr>
      </w:pPr>
    </w:p>
    <w:p w:rsidR="007342DD" w:rsidRPr="00704DCE" w:rsidRDefault="007342DD" w:rsidP="007342DD">
      <w:pPr>
        <w:spacing w:before="120" w:line="500" w:lineRule="exact"/>
        <w:ind w:firstLineChars="200" w:firstLine="801"/>
        <w:rPr>
          <w:rFonts w:ascii="標楷體" w:eastAsia="標楷體" w:hAnsi="標楷體" w:cs="Times New Roman"/>
          <w:b/>
          <w:bCs/>
          <w:color w:val="000000"/>
          <w:sz w:val="40"/>
          <w:szCs w:val="40"/>
        </w:rPr>
      </w:pPr>
      <w:r w:rsidRPr="00704DCE">
        <w:rPr>
          <w:rFonts w:ascii="標楷體" w:eastAsia="標楷體" w:hAnsi="標楷體" w:cs="標楷體" w:hint="eastAsia"/>
          <w:b/>
          <w:bCs/>
          <w:color w:val="000000"/>
          <w:sz w:val="40"/>
          <w:szCs w:val="40"/>
        </w:rPr>
        <w:t>出國報告（出國類別：</w:t>
      </w:r>
      <w:r>
        <w:rPr>
          <w:rFonts w:ascii="標楷體" w:eastAsia="標楷體" w:hAnsi="標楷體" w:cs="標楷體" w:hint="eastAsia"/>
          <w:b/>
          <w:bCs/>
          <w:color w:val="000000"/>
          <w:sz w:val="40"/>
          <w:szCs w:val="40"/>
        </w:rPr>
        <w:t>業務交流</w:t>
      </w:r>
      <w:r w:rsidRPr="00704DCE">
        <w:rPr>
          <w:rFonts w:ascii="標楷體" w:eastAsia="標楷體" w:hAnsi="標楷體" w:cs="標楷體" w:hint="eastAsia"/>
          <w:b/>
          <w:bCs/>
          <w:color w:val="000000"/>
          <w:sz w:val="40"/>
          <w:szCs w:val="40"/>
        </w:rPr>
        <w:t>）</w:t>
      </w:r>
    </w:p>
    <w:p w:rsidR="007342DD" w:rsidRPr="00704DCE" w:rsidRDefault="007342DD" w:rsidP="007342DD">
      <w:pPr>
        <w:spacing w:before="120" w:line="500" w:lineRule="exact"/>
        <w:rPr>
          <w:rFonts w:ascii="標楷體" w:eastAsia="標楷體" w:hAnsi="標楷體" w:cs="Times New Roman"/>
          <w:b/>
          <w:bCs/>
          <w:color w:val="000000"/>
          <w:sz w:val="40"/>
          <w:szCs w:val="40"/>
        </w:rPr>
      </w:pPr>
    </w:p>
    <w:p w:rsidR="007342DD" w:rsidRDefault="007342DD" w:rsidP="007342DD">
      <w:pPr>
        <w:spacing w:before="120" w:line="500" w:lineRule="exact"/>
        <w:rPr>
          <w:rFonts w:ascii="標楷體" w:eastAsia="標楷體" w:hAnsi="標楷體" w:cs="Times New Roman"/>
          <w:b/>
          <w:bCs/>
          <w:color w:val="000000"/>
          <w:sz w:val="40"/>
          <w:szCs w:val="40"/>
        </w:rPr>
      </w:pPr>
    </w:p>
    <w:p w:rsidR="002472B9" w:rsidRPr="00704DCE" w:rsidRDefault="002472B9" w:rsidP="007342DD">
      <w:pPr>
        <w:spacing w:before="120" w:line="500" w:lineRule="exact"/>
        <w:rPr>
          <w:rFonts w:ascii="標楷體" w:eastAsia="標楷體" w:hAnsi="標楷體" w:cs="Times New Roman"/>
          <w:b/>
          <w:bCs/>
          <w:color w:val="000000"/>
          <w:sz w:val="40"/>
          <w:szCs w:val="40"/>
        </w:rPr>
      </w:pPr>
    </w:p>
    <w:p w:rsidR="00AA65E1" w:rsidRDefault="00CA400E" w:rsidP="00AA65E1">
      <w:pPr>
        <w:spacing w:before="120" w:line="600" w:lineRule="exact"/>
        <w:jc w:val="center"/>
        <w:rPr>
          <w:rFonts w:ascii="標楷體" w:eastAsia="標楷體" w:hAnsi="標楷體" w:cs="標楷體" w:hint="eastAsia"/>
          <w:b/>
          <w:bCs/>
          <w:color w:val="000000"/>
          <w:sz w:val="52"/>
          <w:szCs w:val="52"/>
        </w:rPr>
      </w:pPr>
      <w:r>
        <w:rPr>
          <w:rFonts w:ascii="標楷體" w:eastAsia="標楷體" w:hAnsi="標楷體" w:cs="標楷體" w:hint="eastAsia"/>
          <w:b/>
          <w:bCs/>
          <w:color w:val="000000"/>
          <w:sz w:val="52"/>
          <w:szCs w:val="52"/>
        </w:rPr>
        <w:t>配合</w:t>
      </w:r>
      <w:r w:rsidR="002472B9">
        <w:rPr>
          <w:rFonts w:ascii="標楷體" w:eastAsia="標楷體" w:hAnsi="標楷體" w:cs="標楷體" w:hint="eastAsia"/>
          <w:b/>
          <w:bCs/>
          <w:color w:val="000000"/>
          <w:sz w:val="52"/>
          <w:szCs w:val="52"/>
        </w:rPr>
        <w:t>連江縣</w:t>
      </w:r>
      <w:r w:rsidR="00AA65E1">
        <w:rPr>
          <w:rFonts w:ascii="標楷體" w:eastAsia="標楷體" w:hAnsi="標楷體" w:cs="標楷體" w:hint="eastAsia"/>
          <w:b/>
          <w:bCs/>
          <w:color w:val="000000"/>
          <w:sz w:val="52"/>
          <w:szCs w:val="52"/>
        </w:rPr>
        <w:t>議會</w:t>
      </w:r>
      <w:r w:rsidR="002472B9">
        <w:rPr>
          <w:rFonts w:ascii="標楷體" w:eastAsia="標楷體" w:hAnsi="標楷體" w:cs="標楷體" w:hint="eastAsia"/>
          <w:b/>
          <w:bCs/>
          <w:color w:val="000000"/>
          <w:sz w:val="52"/>
          <w:szCs w:val="52"/>
        </w:rPr>
        <w:t>赴大陸參加</w:t>
      </w:r>
    </w:p>
    <w:p w:rsidR="007342DD" w:rsidRPr="002472B9" w:rsidRDefault="00AA65E1" w:rsidP="00AA65E1">
      <w:pPr>
        <w:spacing w:before="120" w:line="600" w:lineRule="exact"/>
        <w:jc w:val="center"/>
        <w:rPr>
          <w:rFonts w:ascii="標楷體" w:eastAsia="標楷體" w:hAnsi="標楷體" w:cs="Times New Roman"/>
          <w:b/>
          <w:bCs/>
          <w:color w:val="000000"/>
          <w:sz w:val="52"/>
          <w:szCs w:val="52"/>
        </w:rPr>
      </w:pPr>
      <w:r w:rsidRPr="00AA65E1">
        <w:rPr>
          <w:rFonts w:ascii="標楷體" w:eastAsia="標楷體" w:hAnsi="標楷體" w:cs="標楷體" w:hint="eastAsia"/>
          <w:b/>
          <w:bCs/>
          <w:color w:val="000000"/>
          <w:sz w:val="52"/>
          <w:szCs w:val="52"/>
        </w:rPr>
        <w:t>事務性業務交流</w:t>
      </w:r>
      <w:r w:rsidR="007342DD" w:rsidRPr="002472B9">
        <w:rPr>
          <w:rFonts w:ascii="標楷體" w:eastAsia="標楷體" w:hAnsi="標楷體" w:cs="標楷體" w:hint="eastAsia"/>
          <w:b/>
          <w:bCs/>
          <w:color w:val="000000"/>
          <w:sz w:val="52"/>
          <w:szCs w:val="52"/>
        </w:rPr>
        <w:t>報告</w:t>
      </w:r>
    </w:p>
    <w:p w:rsidR="007342DD" w:rsidRPr="00704DCE" w:rsidRDefault="007342DD" w:rsidP="007342DD">
      <w:pPr>
        <w:spacing w:line="240" w:lineRule="atLeast"/>
        <w:jc w:val="center"/>
        <w:rPr>
          <w:rFonts w:ascii="標楷體" w:eastAsia="標楷體" w:hAnsi="標楷體" w:cs="Times New Roman"/>
          <w:b/>
          <w:bCs/>
          <w:color w:val="000000"/>
          <w:sz w:val="28"/>
          <w:szCs w:val="28"/>
        </w:rPr>
      </w:pPr>
    </w:p>
    <w:p w:rsidR="007342DD" w:rsidRPr="00704DCE" w:rsidRDefault="007342DD" w:rsidP="007342DD">
      <w:pPr>
        <w:spacing w:line="240" w:lineRule="atLeast"/>
        <w:jc w:val="center"/>
        <w:rPr>
          <w:rFonts w:ascii="標楷體" w:eastAsia="標楷體" w:hAnsi="標楷體" w:cs="Times New Roman"/>
          <w:b/>
          <w:bCs/>
          <w:color w:val="000000"/>
          <w:sz w:val="28"/>
          <w:szCs w:val="28"/>
        </w:rPr>
      </w:pPr>
    </w:p>
    <w:p w:rsidR="007342DD" w:rsidRPr="00704DCE" w:rsidRDefault="007342DD" w:rsidP="007342DD">
      <w:pPr>
        <w:spacing w:line="240" w:lineRule="atLeast"/>
        <w:jc w:val="center"/>
        <w:rPr>
          <w:rFonts w:ascii="標楷體" w:eastAsia="標楷體" w:hAnsi="標楷體" w:cs="Times New Roman"/>
          <w:b/>
          <w:bCs/>
          <w:color w:val="000000"/>
          <w:sz w:val="28"/>
          <w:szCs w:val="28"/>
        </w:rPr>
      </w:pPr>
    </w:p>
    <w:p w:rsidR="007342DD" w:rsidRDefault="007342DD" w:rsidP="007342DD">
      <w:pPr>
        <w:spacing w:line="240" w:lineRule="atLeast"/>
        <w:jc w:val="center"/>
        <w:rPr>
          <w:rFonts w:ascii="標楷體" w:eastAsia="標楷體" w:hAnsi="標楷體" w:cs="Times New Roman"/>
          <w:b/>
          <w:bCs/>
          <w:color w:val="000000"/>
          <w:sz w:val="28"/>
          <w:szCs w:val="28"/>
        </w:rPr>
      </w:pPr>
    </w:p>
    <w:p w:rsidR="002472B9" w:rsidRPr="00704DCE" w:rsidRDefault="002472B9" w:rsidP="007342DD">
      <w:pPr>
        <w:spacing w:line="240" w:lineRule="atLeast"/>
        <w:jc w:val="center"/>
        <w:rPr>
          <w:rFonts w:ascii="標楷體" w:eastAsia="標楷體" w:hAnsi="標楷體" w:cs="Times New Roman"/>
          <w:b/>
          <w:bCs/>
          <w:color w:val="000000"/>
          <w:sz w:val="28"/>
          <w:szCs w:val="28"/>
        </w:rPr>
      </w:pPr>
    </w:p>
    <w:p w:rsidR="007342DD" w:rsidRPr="00704DCE" w:rsidRDefault="007342DD" w:rsidP="007342DD">
      <w:pPr>
        <w:spacing w:line="240" w:lineRule="atLeast"/>
        <w:rPr>
          <w:rFonts w:ascii="標楷體" w:eastAsia="標楷體" w:hAnsi="標楷體" w:cs="Times New Roman"/>
          <w:b/>
          <w:bCs/>
          <w:color w:val="000000"/>
          <w:sz w:val="40"/>
          <w:szCs w:val="40"/>
        </w:rPr>
      </w:pPr>
    </w:p>
    <w:p w:rsidR="007342DD" w:rsidRPr="00704DCE" w:rsidRDefault="007342DD" w:rsidP="007342DD">
      <w:pPr>
        <w:spacing w:line="240" w:lineRule="atLeast"/>
        <w:jc w:val="center"/>
        <w:rPr>
          <w:rFonts w:ascii="標楷體" w:eastAsia="標楷體" w:hAnsi="標楷體" w:cs="Times New Roman"/>
          <w:b/>
          <w:bCs/>
          <w:color w:val="000000"/>
          <w:sz w:val="28"/>
          <w:szCs w:val="28"/>
        </w:rPr>
      </w:pPr>
      <w:r w:rsidRPr="00704DCE">
        <w:rPr>
          <w:rFonts w:ascii="標楷體" w:eastAsia="標楷體" w:hAnsi="標楷體" w:cs="標楷體" w:hint="eastAsia"/>
          <w:b/>
          <w:bCs/>
          <w:color w:val="000000"/>
          <w:sz w:val="28"/>
          <w:szCs w:val="28"/>
        </w:rPr>
        <w:t>服務機關：</w:t>
      </w:r>
      <w:r>
        <w:rPr>
          <w:rFonts w:ascii="標楷體" w:eastAsia="標楷體" w:hAnsi="標楷體" w:cs="標楷體" w:hint="eastAsia"/>
          <w:b/>
          <w:bCs/>
          <w:color w:val="000000"/>
          <w:sz w:val="28"/>
          <w:szCs w:val="28"/>
        </w:rPr>
        <w:t>連江縣自來水廠</w:t>
      </w:r>
    </w:p>
    <w:p w:rsidR="007342DD" w:rsidRPr="00704DCE" w:rsidRDefault="007342DD" w:rsidP="007342DD">
      <w:pPr>
        <w:spacing w:line="240" w:lineRule="atLeast"/>
        <w:jc w:val="center"/>
        <w:rPr>
          <w:rFonts w:ascii="標楷體" w:eastAsia="標楷體" w:hAnsi="標楷體" w:cs="Times New Roman"/>
          <w:b/>
          <w:bCs/>
          <w:color w:val="000000"/>
          <w:sz w:val="28"/>
          <w:szCs w:val="28"/>
        </w:rPr>
      </w:pPr>
      <w:r w:rsidRPr="00704DCE">
        <w:rPr>
          <w:rFonts w:ascii="標楷體" w:eastAsia="標楷體" w:hAnsi="標楷體" w:cs="標楷體" w:hint="eastAsia"/>
          <w:b/>
          <w:bCs/>
          <w:color w:val="000000"/>
          <w:sz w:val="28"/>
          <w:szCs w:val="28"/>
        </w:rPr>
        <w:t>姓名職稱：</w:t>
      </w:r>
      <w:r w:rsidR="00AA65E1">
        <w:rPr>
          <w:rFonts w:ascii="標楷體" w:eastAsia="標楷體" w:hAnsi="標楷體" w:cs="標楷體" w:hint="eastAsia"/>
          <w:b/>
          <w:bCs/>
          <w:color w:val="000000"/>
          <w:sz w:val="28"/>
          <w:szCs w:val="28"/>
        </w:rPr>
        <w:t>吳秉昇課長</w:t>
      </w:r>
      <w:r>
        <w:rPr>
          <w:rFonts w:ascii="標楷體" w:eastAsia="標楷體" w:hAnsi="標楷體" w:cs="標楷體" w:hint="eastAsia"/>
          <w:b/>
          <w:bCs/>
          <w:color w:val="000000"/>
          <w:sz w:val="28"/>
          <w:szCs w:val="28"/>
        </w:rPr>
        <w:t>等</w:t>
      </w:r>
      <w:r w:rsidR="00AA65E1">
        <w:rPr>
          <w:rFonts w:ascii="標楷體" w:eastAsia="標楷體" w:hAnsi="標楷體" w:cs="標楷體" w:hint="eastAsia"/>
          <w:b/>
          <w:bCs/>
          <w:color w:val="000000"/>
          <w:sz w:val="28"/>
          <w:szCs w:val="28"/>
        </w:rPr>
        <w:t>2</w:t>
      </w:r>
      <w:r>
        <w:rPr>
          <w:rFonts w:ascii="標楷體" w:eastAsia="標楷體" w:hAnsi="標楷體" w:cs="標楷體" w:hint="eastAsia"/>
          <w:b/>
          <w:bCs/>
          <w:color w:val="000000"/>
          <w:sz w:val="28"/>
          <w:szCs w:val="28"/>
        </w:rPr>
        <w:t>人</w:t>
      </w:r>
    </w:p>
    <w:p w:rsidR="007342DD" w:rsidRPr="00704DCE" w:rsidRDefault="007342DD" w:rsidP="007342DD">
      <w:pPr>
        <w:spacing w:line="240" w:lineRule="atLeast"/>
        <w:jc w:val="center"/>
        <w:rPr>
          <w:rFonts w:ascii="標楷體" w:eastAsia="標楷體" w:hAnsi="標楷體" w:cs="Times New Roman"/>
          <w:b/>
          <w:bCs/>
          <w:color w:val="000000"/>
          <w:sz w:val="28"/>
          <w:szCs w:val="28"/>
        </w:rPr>
      </w:pPr>
      <w:r w:rsidRPr="00704DCE">
        <w:rPr>
          <w:rFonts w:ascii="標楷體" w:eastAsia="標楷體" w:hAnsi="標楷體" w:cs="標楷體" w:hint="eastAsia"/>
          <w:b/>
          <w:bCs/>
          <w:color w:val="000000"/>
          <w:sz w:val="28"/>
          <w:szCs w:val="28"/>
        </w:rPr>
        <w:t>派赴國家：</w:t>
      </w:r>
      <w:r w:rsidR="00AA65E1">
        <w:rPr>
          <w:rFonts w:ascii="標楷體" w:eastAsia="標楷體" w:hAnsi="標楷體" w:cs="標楷體" w:hint="eastAsia"/>
          <w:b/>
          <w:bCs/>
          <w:color w:val="000000"/>
          <w:sz w:val="28"/>
          <w:szCs w:val="28"/>
        </w:rPr>
        <w:t>大陸黃岐</w:t>
      </w:r>
    </w:p>
    <w:p w:rsidR="007342DD" w:rsidRPr="00704DCE" w:rsidRDefault="007342DD" w:rsidP="007342DD">
      <w:pPr>
        <w:spacing w:line="240" w:lineRule="atLeast"/>
        <w:jc w:val="center"/>
        <w:rPr>
          <w:rFonts w:ascii="標楷體" w:eastAsia="標楷體" w:hAnsi="標楷體" w:cs="Times New Roman"/>
          <w:b/>
          <w:bCs/>
          <w:color w:val="000000"/>
          <w:sz w:val="28"/>
          <w:szCs w:val="28"/>
        </w:rPr>
      </w:pPr>
      <w:r w:rsidRPr="00704DCE">
        <w:rPr>
          <w:rFonts w:ascii="標楷體" w:eastAsia="標楷體" w:hAnsi="標楷體" w:cs="標楷體" w:hint="eastAsia"/>
          <w:b/>
          <w:bCs/>
          <w:color w:val="000000"/>
          <w:sz w:val="28"/>
          <w:szCs w:val="28"/>
        </w:rPr>
        <w:t>出國期間：</w:t>
      </w:r>
      <w:r w:rsidR="00AA65E1">
        <w:rPr>
          <w:rFonts w:ascii="標楷體" w:eastAsia="標楷體" w:hAnsi="標楷體" w:cs="標楷體" w:hint="eastAsia"/>
          <w:b/>
          <w:bCs/>
          <w:color w:val="000000"/>
          <w:sz w:val="28"/>
          <w:szCs w:val="28"/>
        </w:rPr>
        <w:t>112.08</w:t>
      </w:r>
      <w:r w:rsidR="002472B9">
        <w:rPr>
          <w:rFonts w:ascii="標楷體" w:eastAsia="標楷體" w:hAnsi="標楷體" w:cs="標楷體" w:hint="eastAsia"/>
          <w:b/>
          <w:bCs/>
          <w:color w:val="000000"/>
          <w:sz w:val="28"/>
          <w:szCs w:val="28"/>
        </w:rPr>
        <w:t>.1</w:t>
      </w:r>
      <w:r w:rsidR="00AA65E1">
        <w:rPr>
          <w:rFonts w:ascii="標楷體" w:eastAsia="標楷體" w:hAnsi="標楷體" w:cs="標楷體" w:hint="eastAsia"/>
          <w:b/>
          <w:bCs/>
          <w:color w:val="000000"/>
          <w:sz w:val="28"/>
          <w:szCs w:val="28"/>
        </w:rPr>
        <w:t>5</w:t>
      </w:r>
      <w:r w:rsidR="002472B9">
        <w:rPr>
          <w:rFonts w:ascii="標楷體" w:eastAsia="標楷體" w:hAnsi="標楷體" w:cs="標楷體" w:hint="eastAsia"/>
          <w:b/>
          <w:bCs/>
          <w:color w:val="000000"/>
          <w:sz w:val="28"/>
          <w:szCs w:val="28"/>
        </w:rPr>
        <w:t>-112.0</w:t>
      </w:r>
      <w:r w:rsidR="00AA65E1">
        <w:rPr>
          <w:rFonts w:ascii="標楷體" w:eastAsia="標楷體" w:hAnsi="標楷體" w:cs="標楷體" w:hint="eastAsia"/>
          <w:b/>
          <w:bCs/>
          <w:color w:val="000000"/>
          <w:sz w:val="28"/>
          <w:szCs w:val="28"/>
        </w:rPr>
        <w:t>8</w:t>
      </w:r>
      <w:r w:rsidR="002472B9">
        <w:rPr>
          <w:rFonts w:ascii="標楷體" w:eastAsia="標楷體" w:hAnsi="標楷體" w:cs="標楷體" w:hint="eastAsia"/>
          <w:b/>
          <w:bCs/>
          <w:color w:val="000000"/>
          <w:sz w:val="28"/>
          <w:szCs w:val="28"/>
        </w:rPr>
        <w:t>.1</w:t>
      </w:r>
      <w:r w:rsidR="00AA65E1">
        <w:rPr>
          <w:rFonts w:ascii="標楷體" w:eastAsia="標楷體" w:hAnsi="標楷體" w:cs="標楷體" w:hint="eastAsia"/>
          <w:b/>
          <w:bCs/>
          <w:color w:val="000000"/>
          <w:sz w:val="28"/>
          <w:szCs w:val="28"/>
        </w:rPr>
        <w:t>6</w:t>
      </w:r>
    </w:p>
    <w:p w:rsidR="002472B9" w:rsidRDefault="007342DD" w:rsidP="007342DD">
      <w:pPr>
        <w:spacing w:line="240" w:lineRule="atLeast"/>
        <w:jc w:val="center"/>
        <w:rPr>
          <w:rFonts w:ascii="標楷體" w:eastAsia="標楷體" w:hAnsi="標楷體" w:cs="標楷體"/>
          <w:b/>
          <w:bCs/>
          <w:color w:val="000000"/>
          <w:sz w:val="28"/>
          <w:szCs w:val="28"/>
        </w:rPr>
      </w:pPr>
      <w:r w:rsidRPr="00704DCE">
        <w:rPr>
          <w:rFonts w:ascii="標楷體" w:eastAsia="標楷體" w:hAnsi="標楷體" w:cs="標楷體" w:hint="eastAsia"/>
          <w:b/>
          <w:bCs/>
          <w:color w:val="000000"/>
          <w:sz w:val="28"/>
          <w:szCs w:val="28"/>
        </w:rPr>
        <w:t>報告日期：</w:t>
      </w:r>
      <w:r w:rsidR="002472B9">
        <w:rPr>
          <w:rFonts w:ascii="標楷體" w:eastAsia="標楷體" w:hAnsi="標楷體" w:cs="標楷體" w:hint="eastAsia"/>
          <w:b/>
          <w:bCs/>
          <w:color w:val="000000"/>
          <w:sz w:val="28"/>
          <w:szCs w:val="28"/>
        </w:rPr>
        <w:t>112.0</w:t>
      </w:r>
      <w:r w:rsidR="00AA65E1">
        <w:rPr>
          <w:rFonts w:ascii="標楷體" w:eastAsia="標楷體" w:hAnsi="標楷體" w:cs="標楷體" w:hint="eastAsia"/>
          <w:b/>
          <w:bCs/>
          <w:color w:val="000000"/>
          <w:sz w:val="28"/>
          <w:szCs w:val="28"/>
        </w:rPr>
        <w:t>8</w:t>
      </w:r>
      <w:r w:rsidR="002472B9">
        <w:rPr>
          <w:rFonts w:ascii="標楷體" w:eastAsia="標楷體" w:hAnsi="標楷體" w:cs="標楷體" w:hint="eastAsia"/>
          <w:b/>
          <w:bCs/>
          <w:color w:val="000000"/>
          <w:sz w:val="28"/>
          <w:szCs w:val="28"/>
        </w:rPr>
        <w:t>.</w:t>
      </w:r>
      <w:r w:rsidR="00AA65E1">
        <w:rPr>
          <w:rFonts w:ascii="標楷體" w:eastAsia="標楷體" w:hAnsi="標楷體" w:cs="標楷體" w:hint="eastAsia"/>
          <w:b/>
          <w:bCs/>
          <w:color w:val="000000"/>
          <w:sz w:val="28"/>
          <w:szCs w:val="28"/>
        </w:rPr>
        <w:t>18</w:t>
      </w:r>
    </w:p>
    <w:p w:rsidR="002472B9" w:rsidRDefault="002472B9">
      <w:pPr>
        <w:widowControl/>
        <w:rPr>
          <w:rFonts w:ascii="標楷體" w:eastAsia="標楷體" w:hAnsi="標楷體" w:cs="標楷體"/>
          <w:b/>
          <w:bCs/>
          <w:color w:val="000000"/>
          <w:sz w:val="28"/>
          <w:szCs w:val="28"/>
        </w:rPr>
      </w:pPr>
      <w:r>
        <w:rPr>
          <w:rFonts w:ascii="標楷體" w:eastAsia="標楷體" w:hAnsi="標楷體" w:cs="標楷體"/>
          <w:b/>
          <w:bCs/>
          <w:color w:val="000000"/>
          <w:sz w:val="28"/>
          <w:szCs w:val="28"/>
        </w:rPr>
        <w:br w:type="page"/>
      </w:r>
    </w:p>
    <w:p w:rsidR="002472B9" w:rsidRPr="00704DCE" w:rsidRDefault="002472B9" w:rsidP="002472B9">
      <w:pPr>
        <w:spacing w:line="320" w:lineRule="exact"/>
        <w:rPr>
          <w:rFonts w:ascii="標楷體" w:eastAsia="標楷體" w:hAnsi="標楷體" w:cs="Times New Roman"/>
          <w:b/>
          <w:bCs/>
          <w:sz w:val="28"/>
          <w:szCs w:val="28"/>
        </w:rPr>
      </w:pPr>
      <w:r w:rsidRPr="00704DCE">
        <w:rPr>
          <w:rFonts w:ascii="標楷體" w:eastAsia="標楷體" w:hAnsi="標楷體" w:cs="標楷體" w:hint="eastAsia"/>
          <w:b/>
          <w:bCs/>
          <w:sz w:val="28"/>
          <w:szCs w:val="28"/>
        </w:rPr>
        <w:lastRenderedPageBreak/>
        <w:t>連江縣政府及所屬各機關公費出國報告出國報告人員名冊基本資料表</w:t>
      </w:r>
    </w:p>
    <w:p w:rsidR="002472B9" w:rsidRPr="00704DCE" w:rsidRDefault="002472B9" w:rsidP="002472B9">
      <w:pPr>
        <w:spacing w:line="320" w:lineRule="exact"/>
        <w:rPr>
          <w:rFonts w:ascii="標楷體" w:eastAsia="標楷體" w:hAnsi="標楷體" w:cs="標楷體"/>
          <w:b/>
          <w:bCs/>
          <w:sz w:val="28"/>
          <w:szCs w:val="28"/>
        </w:rPr>
      </w:pPr>
      <w:r w:rsidRPr="00704DCE">
        <w:rPr>
          <w:rFonts w:ascii="標楷體" w:eastAsia="標楷體" w:hAnsi="標楷體" w:cs="標楷體" w:hint="eastAsia"/>
          <w:b/>
          <w:bCs/>
          <w:sz w:val="28"/>
          <w:szCs w:val="28"/>
        </w:rPr>
        <w:t>出國計畫主辦機關：</w:t>
      </w:r>
      <w:r>
        <w:rPr>
          <w:rFonts w:ascii="標楷體" w:eastAsia="標楷體" w:hAnsi="標楷體" w:cs="標楷體" w:hint="eastAsia"/>
          <w:b/>
          <w:bCs/>
          <w:sz w:val="28"/>
          <w:szCs w:val="28"/>
        </w:rPr>
        <w:t>連江縣政府</w:t>
      </w:r>
    </w:p>
    <w:p w:rsidR="002472B9" w:rsidRPr="00704DCE" w:rsidRDefault="002472B9" w:rsidP="002472B9">
      <w:pPr>
        <w:spacing w:line="320" w:lineRule="exact"/>
        <w:rPr>
          <w:rFonts w:ascii="標楷體" w:eastAsia="標楷體" w:hAnsi="標楷體" w:cs="標楷體"/>
          <w:b/>
          <w:bCs/>
          <w:sz w:val="28"/>
          <w:szCs w:val="28"/>
        </w:rPr>
      </w:pPr>
      <w:r w:rsidRPr="00704DCE">
        <w:rPr>
          <w:rFonts w:ascii="標楷體" w:eastAsia="標楷體" w:hAnsi="標楷體" w:cs="標楷體" w:hint="eastAsia"/>
          <w:b/>
          <w:bCs/>
          <w:sz w:val="28"/>
          <w:szCs w:val="28"/>
        </w:rPr>
        <w:t>填表單位</w:t>
      </w:r>
      <w:r w:rsidRPr="00704DCE">
        <w:rPr>
          <w:rFonts w:ascii="標楷體" w:eastAsia="標楷體" w:hAnsi="標楷體" w:cs="標楷體"/>
          <w:b/>
          <w:bCs/>
          <w:sz w:val="28"/>
          <w:szCs w:val="28"/>
        </w:rPr>
        <w:t xml:space="preserve">: </w:t>
      </w:r>
      <w:r>
        <w:rPr>
          <w:rFonts w:ascii="標楷體" w:eastAsia="標楷體" w:hAnsi="標楷體" w:cs="標楷體" w:hint="eastAsia"/>
          <w:b/>
          <w:bCs/>
          <w:sz w:val="28"/>
          <w:szCs w:val="28"/>
        </w:rPr>
        <w:t>連江縣自來水廠</w:t>
      </w:r>
      <w:r w:rsidR="00AA65E1">
        <w:rPr>
          <w:rFonts w:ascii="標楷體" w:eastAsia="標楷體" w:hAnsi="標楷體" w:cs="標楷體" w:hint="eastAsia"/>
          <w:b/>
          <w:bCs/>
          <w:sz w:val="28"/>
          <w:szCs w:val="28"/>
        </w:rPr>
        <w:tab/>
      </w:r>
      <w:r w:rsidRPr="00704DCE">
        <w:rPr>
          <w:rFonts w:ascii="標楷體" w:eastAsia="標楷體" w:hAnsi="標楷體" w:cs="標楷體" w:hint="eastAsia"/>
          <w:b/>
          <w:bCs/>
          <w:sz w:val="28"/>
          <w:szCs w:val="28"/>
        </w:rPr>
        <w:t>填表人</w:t>
      </w:r>
      <w:r w:rsidRPr="00704DCE">
        <w:rPr>
          <w:rFonts w:ascii="標楷體" w:eastAsia="標楷體" w:hAnsi="標楷體" w:cs="標楷體"/>
          <w:b/>
          <w:bCs/>
          <w:sz w:val="28"/>
          <w:szCs w:val="28"/>
        </w:rPr>
        <w:t xml:space="preserve">: </w:t>
      </w:r>
      <w:r w:rsidR="00AA65E1">
        <w:rPr>
          <w:rFonts w:ascii="標楷體" w:eastAsia="標楷體" w:hAnsi="標楷體" w:cs="標楷體" w:hint="eastAsia"/>
          <w:b/>
          <w:bCs/>
          <w:sz w:val="28"/>
          <w:szCs w:val="28"/>
        </w:rPr>
        <w:t>吳秉昇</w:t>
      </w:r>
      <w:r w:rsidR="00AA65E1">
        <w:rPr>
          <w:rFonts w:ascii="標楷體" w:eastAsia="標楷體" w:hAnsi="標楷體" w:cs="標楷體" w:hint="eastAsia"/>
          <w:b/>
          <w:bCs/>
          <w:sz w:val="28"/>
          <w:szCs w:val="28"/>
        </w:rPr>
        <w:tab/>
      </w:r>
      <w:r w:rsidRPr="00704DCE">
        <w:rPr>
          <w:rFonts w:ascii="標楷體" w:eastAsia="標楷體" w:hAnsi="標楷體" w:cs="標楷體" w:hint="eastAsia"/>
          <w:b/>
          <w:bCs/>
          <w:sz w:val="28"/>
          <w:szCs w:val="28"/>
        </w:rPr>
        <w:t>填表日期</w:t>
      </w:r>
      <w:r w:rsidRPr="00704DCE">
        <w:rPr>
          <w:rFonts w:ascii="標楷體" w:eastAsia="標楷體" w:hAnsi="標楷體" w:cs="標楷體"/>
          <w:b/>
          <w:bCs/>
          <w:sz w:val="28"/>
          <w:szCs w:val="28"/>
        </w:rPr>
        <w:t>:</w:t>
      </w:r>
      <w:r>
        <w:rPr>
          <w:rFonts w:ascii="標楷體" w:eastAsia="標楷體" w:hAnsi="標楷體" w:cs="標楷體" w:hint="eastAsia"/>
          <w:b/>
          <w:bCs/>
          <w:sz w:val="28"/>
          <w:szCs w:val="28"/>
        </w:rPr>
        <w:t>112年</w:t>
      </w:r>
      <w:r w:rsidR="00AA65E1">
        <w:rPr>
          <w:rFonts w:ascii="標楷體" w:eastAsia="標楷體" w:hAnsi="標楷體" w:cs="標楷體" w:hint="eastAsia"/>
          <w:b/>
          <w:bCs/>
          <w:sz w:val="28"/>
          <w:szCs w:val="28"/>
        </w:rPr>
        <w:t>8</w:t>
      </w:r>
      <w:r>
        <w:rPr>
          <w:rFonts w:ascii="標楷體" w:eastAsia="標楷體" w:hAnsi="標楷體" w:cs="標楷體" w:hint="eastAsia"/>
          <w:b/>
          <w:bCs/>
          <w:sz w:val="28"/>
          <w:szCs w:val="28"/>
        </w:rPr>
        <w:t>月</w:t>
      </w:r>
      <w:r w:rsidR="00AA65E1">
        <w:rPr>
          <w:rFonts w:ascii="標楷體" w:eastAsia="標楷體" w:hAnsi="標楷體" w:cs="標楷體" w:hint="eastAsia"/>
          <w:b/>
          <w:bCs/>
          <w:sz w:val="28"/>
          <w:szCs w:val="28"/>
        </w:rPr>
        <w:t>18</w:t>
      </w:r>
      <w:r>
        <w:rPr>
          <w:rFonts w:ascii="標楷體" w:eastAsia="標楷體" w:hAnsi="標楷體" w:cs="標楷體" w:hint="eastAsia"/>
          <w:b/>
          <w:bCs/>
          <w:sz w:val="28"/>
          <w:szCs w:val="28"/>
        </w:rPr>
        <w:t>日</w:t>
      </w:r>
    </w:p>
    <w:p w:rsidR="002472B9" w:rsidRPr="00704DCE" w:rsidRDefault="002472B9" w:rsidP="002472B9">
      <w:pPr>
        <w:spacing w:line="320" w:lineRule="exact"/>
        <w:rPr>
          <w:rFonts w:ascii="標楷體" w:eastAsia="標楷體" w:hAnsi="標楷體" w:cs="標楷體"/>
          <w:b/>
          <w:bCs/>
          <w:sz w:val="28"/>
          <w:szCs w:val="28"/>
        </w:rPr>
      </w:pPr>
      <w:r>
        <w:rPr>
          <w:rFonts w:ascii="標楷體" w:eastAsia="標楷體" w:hAnsi="標楷體" w:cs="標楷體" w:hint="eastAsia"/>
          <w:b/>
          <w:bCs/>
          <w:sz w:val="28"/>
          <w:szCs w:val="28"/>
        </w:rPr>
        <w:t>聯絡人：</w:t>
      </w:r>
      <w:r w:rsidR="00AA65E1">
        <w:rPr>
          <w:rFonts w:ascii="標楷體" w:eastAsia="標楷體" w:hAnsi="標楷體" w:cs="標楷體" w:hint="eastAsia"/>
          <w:b/>
          <w:bCs/>
          <w:sz w:val="28"/>
          <w:szCs w:val="28"/>
        </w:rPr>
        <w:t>陳志偉</w:t>
      </w:r>
      <w:r>
        <w:rPr>
          <w:rFonts w:ascii="標楷體" w:eastAsia="標楷體" w:hAnsi="標楷體" w:cs="標楷體" w:hint="eastAsia"/>
          <w:b/>
          <w:bCs/>
          <w:sz w:val="28"/>
          <w:szCs w:val="28"/>
        </w:rPr>
        <w:t xml:space="preserve"> </w:t>
      </w:r>
      <w:r w:rsidRPr="00704DCE">
        <w:rPr>
          <w:rFonts w:ascii="標楷體" w:eastAsia="標楷體" w:hAnsi="標楷體" w:cs="標楷體" w:hint="eastAsia"/>
          <w:b/>
          <w:bCs/>
          <w:sz w:val="28"/>
          <w:szCs w:val="28"/>
        </w:rPr>
        <w:t>電話：</w:t>
      </w:r>
      <w:r>
        <w:rPr>
          <w:rFonts w:ascii="標楷體" w:eastAsia="標楷體" w:hAnsi="標楷體" w:cs="標楷體" w:hint="eastAsia"/>
          <w:b/>
          <w:bCs/>
          <w:sz w:val="28"/>
          <w:szCs w:val="28"/>
        </w:rPr>
        <w:t>0836-22708#2</w:t>
      </w:r>
      <w:r w:rsidR="00AA65E1">
        <w:rPr>
          <w:rFonts w:ascii="標楷體" w:eastAsia="標楷體" w:hAnsi="標楷體" w:cs="標楷體" w:hint="eastAsia"/>
          <w:b/>
          <w:bCs/>
          <w:sz w:val="28"/>
          <w:szCs w:val="28"/>
        </w:rPr>
        <w:t>3</w:t>
      </w:r>
      <w:r w:rsidR="00AA65E1">
        <w:rPr>
          <w:rFonts w:ascii="標楷體" w:eastAsia="標楷體" w:hAnsi="標楷體" w:cs="標楷體" w:hint="eastAsia"/>
          <w:b/>
          <w:bCs/>
          <w:sz w:val="28"/>
          <w:szCs w:val="28"/>
        </w:rPr>
        <w:tab/>
      </w:r>
      <w:r w:rsidRPr="00704DCE">
        <w:rPr>
          <w:rFonts w:ascii="標楷體" w:eastAsia="標楷體" w:hAnsi="標楷體" w:cs="標楷體"/>
          <w:b/>
          <w:bCs/>
          <w:sz w:val="28"/>
          <w:szCs w:val="28"/>
        </w:rPr>
        <w:t xml:space="preserve"> </w:t>
      </w:r>
      <w:r w:rsidR="00AA65E1">
        <w:rPr>
          <w:rFonts w:ascii="標楷體" w:eastAsia="標楷體" w:hAnsi="標楷體" w:cs="標楷體" w:hint="eastAsia"/>
          <w:b/>
          <w:bCs/>
          <w:sz w:val="28"/>
          <w:szCs w:val="28"/>
        </w:rPr>
        <w:tab/>
      </w:r>
      <w:r w:rsidRPr="00704DCE">
        <w:rPr>
          <w:rFonts w:ascii="標楷體" w:eastAsia="標楷體" w:hAnsi="標楷體" w:cs="標楷體"/>
          <w:b/>
          <w:bCs/>
          <w:sz w:val="28"/>
          <w:szCs w:val="28"/>
        </w:rPr>
        <w:t>Email</w:t>
      </w:r>
      <w:r w:rsidRPr="00704DCE">
        <w:rPr>
          <w:rFonts w:ascii="標楷體" w:eastAsia="標楷體" w:hAnsi="標楷體" w:cs="標楷體" w:hint="eastAsia"/>
          <w:b/>
          <w:bCs/>
          <w:sz w:val="28"/>
          <w:szCs w:val="28"/>
        </w:rPr>
        <w:t>：</w:t>
      </w:r>
      <w:r>
        <w:rPr>
          <w:rFonts w:ascii="標楷體" w:eastAsia="標楷體" w:hAnsi="標楷體" w:cs="標楷體" w:hint="eastAsia"/>
          <w:b/>
          <w:bCs/>
          <w:sz w:val="28"/>
          <w:szCs w:val="28"/>
        </w:rPr>
        <w:t>w2</w:t>
      </w:r>
      <w:r w:rsidR="00AA65E1">
        <w:rPr>
          <w:rFonts w:ascii="標楷體" w:eastAsia="標楷體" w:hAnsi="標楷體" w:cs="標楷體" w:hint="eastAsia"/>
          <w:b/>
          <w:bCs/>
          <w:sz w:val="28"/>
          <w:szCs w:val="28"/>
        </w:rPr>
        <w:t>17</w:t>
      </w:r>
      <w:r>
        <w:rPr>
          <w:rFonts w:ascii="標楷體" w:eastAsia="標楷體" w:hAnsi="標楷體" w:cs="標楷體" w:hint="eastAsia"/>
          <w:b/>
          <w:bCs/>
          <w:sz w:val="28"/>
          <w:szCs w:val="28"/>
        </w:rPr>
        <w:t>@matsuwater.gov.tw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3249"/>
        <w:gridCol w:w="3249"/>
      </w:tblGrid>
      <w:tr w:rsidR="002472B9" w:rsidRPr="003F3B87" w:rsidTr="0036678E">
        <w:trPr>
          <w:trHeight w:val="545"/>
        </w:trPr>
        <w:tc>
          <w:tcPr>
            <w:tcW w:w="9746" w:type="dxa"/>
            <w:gridSpan w:val="3"/>
            <w:vAlign w:val="center"/>
          </w:tcPr>
          <w:p w:rsidR="002472B9" w:rsidRPr="003F3B87" w:rsidRDefault="002472B9" w:rsidP="0036678E">
            <w:pPr>
              <w:spacing w:before="120" w:line="600" w:lineRule="exact"/>
              <w:jc w:val="both"/>
              <w:rPr>
                <w:rFonts w:ascii="標楷體" w:eastAsia="標楷體" w:hAnsi="標楷體" w:cs="標楷體"/>
                <w:b/>
                <w:bCs/>
                <w:sz w:val="28"/>
                <w:szCs w:val="28"/>
              </w:rPr>
            </w:pPr>
            <w:r w:rsidRPr="003F3B87">
              <w:rPr>
                <w:rFonts w:ascii="標楷體" w:eastAsia="標楷體" w:hAnsi="標楷體" w:cs="標楷體" w:hint="eastAsia"/>
                <w:b/>
                <w:bCs/>
                <w:sz w:val="28"/>
                <w:szCs w:val="28"/>
              </w:rPr>
              <w:t>出國計畫報告名稱：</w:t>
            </w:r>
            <w:r w:rsidR="0036678E" w:rsidRPr="0036678E">
              <w:rPr>
                <w:rFonts w:ascii="標楷體" w:eastAsia="標楷體" w:hAnsi="標楷體" w:cs="標楷體" w:hint="eastAsia"/>
                <w:b/>
                <w:bCs/>
                <w:sz w:val="28"/>
                <w:szCs w:val="28"/>
              </w:rPr>
              <w:t>配合連江縣議會赴大陸參加事務性業務交流</w:t>
            </w:r>
          </w:p>
        </w:tc>
      </w:tr>
      <w:tr w:rsidR="002472B9" w:rsidRPr="003F3B87" w:rsidTr="00AA65E1">
        <w:tc>
          <w:tcPr>
            <w:tcW w:w="9746" w:type="dxa"/>
            <w:gridSpan w:val="3"/>
            <w:vAlign w:val="center"/>
          </w:tcPr>
          <w:p w:rsidR="002472B9" w:rsidRPr="003F3B87" w:rsidRDefault="002472B9" w:rsidP="00AA65E1">
            <w:pPr>
              <w:rPr>
                <w:rFonts w:ascii="標楷體" w:eastAsia="標楷體" w:hAnsi="標楷體" w:cs="Times New Roman"/>
                <w:b/>
                <w:bCs/>
                <w:sz w:val="32"/>
                <w:szCs w:val="32"/>
              </w:rPr>
            </w:pPr>
            <w:r w:rsidRPr="003F3B87">
              <w:rPr>
                <w:rFonts w:ascii="標楷體" w:eastAsia="標楷體" w:hAnsi="標楷體" w:cs="標楷體" w:hint="eastAsia"/>
                <w:b/>
                <w:bCs/>
                <w:sz w:val="32"/>
                <w:szCs w:val="32"/>
              </w:rPr>
              <w:t>出國日期：</w:t>
            </w:r>
            <w:r w:rsidR="008F0820">
              <w:rPr>
                <w:rFonts w:ascii="標楷體" w:eastAsia="標楷體" w:hAnsi="標楷體" w:cs="標楷體" w:hint="eastAsia"/>
                <w:b/>
                <w:bCs/>
                <w:sz w:val="32"/>
                <w:szCs w:val="32"/>
              </w:rPr>
              <w:t>112</w:t>
            </w:r>
            <w:r w:rsidRPr="003F3B87">
              <w:rPr>
                <w:rFonts w:ascii="標楷體" w:eastAsia="標楷體" w:hAnsi="標楷體" w:cs="標楷體" w:hint="eastAsia"/>
                <w:b/>
                <w:bCs/>
                <w:sz w:val="32"/>
                <w:szCs w:val="32"/>
              </w:rPr>
              <w:t>年</w:t>
            </w:r>
            <w:r w:rsidR="008F0820">
              <w:rPr>
                <w:rFonts w:ascii="標楷體" w:eastAsia="標楷體" w:hAnsi="標楷體" w:cs="標楷體" w:hint="eastAsia"/>
                <w:b/>
                <w:bCs/>
                <w:sz w:val="32"/>
                <w:szCs w:val="32"/>
              </w:rPr>
              <w:t>0</w:t>
            </w:r>
            <w:r w:rsidR="00AA65E1">
              <w:rPr>
                <w:rFonts w:ascii="標楷體" w:eastAsia="標楷體" w:hAnsi="標楷體" w:cs="標楷體" w:hint="eastAsia"/>
                <w:b/>
                <w:bCs/>
                <w:sz w:val="32"/>
                <w:szCs w:val="32"/>
              </w:rPr>
              <w:t>8</w:t>
            </w:r>
            <w:r w:rsidRPr="003F3B87">
              <w:rPr>
                <w:rFonts w:ascii="標楷體" w:eastAsia="標楷體" w:hAnsi="標楷體" w:cs="標楷體" w:hint="eastAsia"/>
                <w:b/>
                <w:bCs/>
                <w:sz w:val="32"/>
                <w:szCs w:val="32"/>
              </w:rPr>
              <w:t>月</w:t>
            </w:r>
            <w:r w:rsidR="008F0820">
              <w:rPr>
                <w:rFonts w:ascii="標楷體" w:eastAsia="標楷體" w:hAnsi="標楷體" w:cs="標楷體" w:hint="eastAsia"/>
                <w:b/>
                <w:bCs/>
                <w:sz w:val="32"/>
                <w:szCs w:val="32"/>
              </w:rPr>
              <w:t>1</w:t>
            </w:r>
            <w:r w:rsidR="00AA65E1">
              <w:rPr>
                <w:rFonts w:ascii="標楷體" w:eastAsia="標楷體" w:hAnsi="標楷體" w:cs="標楷體" w:hint="eastAsia"/>
                <w:b/>
                <w:bCs/>
                <w:sz w:val="32"/>
                <w:szCs w:val="32"/>
              </w:rPr>
              <w:t>5</w:t>
            </w:r>
            <w:r w:rsidRPr="003F3B87">
              <w:rPr>
                <w:rFonts w:ascii="標楷體" w:eastAsia="標楷體" w:hAnsi="標楷體" w:cs="標楷體" w:hint="eastAsia"/>
                <w:b/>
                <w:bCs/>
                <w:sz w:val="32"/>
                <w:szCs w:val="32"/>
              </w:rPr>
              <w:t>日至</w:t>
            </w:r>
            <w:r w:rsidR="008F0820">
              <w:rPr>
                <w:rFonts w:ascii="標楷體" w:eastAsia="標楷體" w:hAnsi="標楷體" w:cs="標楷體" w:hint="eastAsia"/>
                <w:b/>
                <w:bCs/>
                <w:sz w:val="32"/>
                <w:szCs w:val="32"/>
              </w:rPr>
              <w:t>112</w:t>
            </w:r>
            <w:r w:rsidRPr="003F3B87">
              <w:rPr>
                <w:rFonts w:ascii="標楷體" w:eastAsia="標楷體" w:hAnsi="標楷體" w:cs="標楷體" w:hint="eastAsia"/>
                <w:b/>
                <w:bCs/>
                <w:sz w:val="32"/>
                <w:szCs w:val="32"/>
              </w:rPr>
              <w:t>年</w:t>
            </w:r>
            <w:r w:rsidR="008F0820">
              <w:rPr>
                <w:rFonts w:ascii="標楷體" w:eastAsia="標楷體" w:hAnsi="標楷體" w:cs="標楷體" w:hint="eastAsia"/>
                <w:b/>
                <w:bCs/>
                <w:sz w:val="32"/>
                <w:szCs w:val="32"/>
              </w:rPr>
              <w:t>0</w:t>
            </w:r>
            <w:r w:rsidR="00AA65E1">
              <w:rPr>
                <w:rFonts w:ascii="標楷體" w:eastAsia="標楷體" w:hAnsi="標楷體" w:cs="標楷體" w:hint="eastAsia"/>
                <w:b/>
                <w:bCs/>
                <w:sz w:val="32"/>
                <w:szCs w:val="32"/>
              </w:rPr>
              <w:t>8</w:t>
            </w:r>
            <w:r w:rsidRPr="003F3B87">
              <w:rPr>
                <w:rFonts w:ascii="標楷體" w:eastAsia="標楷體" w:hAnsi="標楷體" w:cs="標楷體" w:hint="eastAsia"/>
                <w:b/>
                <w:bCs/>
                <w:sz w:val="32"/>
                <w:szCs w:val="32"/>
              </w:rPr>
              <w:t>月</w:t>
            </w:r>
            <w:r w:rsidR="008F0820">
              <w:rPr>
                <w:rFonts w:ascii="標楷體" w:eastAsia="標楷體" w:hAnsi="標楷體" w:cs="標楷體" w:hint="eastAsia"/>
                <w:b/>
                <w:bCs/>
                <w:sz w:val="32"/>
                <w:szCs w:val="32"/>
              </w:rPr>
              <w:t>1</w:t>
            </w:r>
            <w:r w:rsidR="00AA65E1">
              <w:rPr>
                <w:rFonts w:ascii="標楷體" w:eastAsia="標楷體" w:hAnsi="標楷體" w:cs="標楷體" w:hint="eastAsia"/>
                <w:b/>
                <w:bCs/>
                <w:sz w:val="32"/>
                <w:szCs w:val="32"/>
              </w:rPr>
              <w:t>6</w:t>
            </w:r>
            <w:r w:rsidRPr="003F3B87">
              <w:rPr>
                <w:rFonts w:ascii="標楷體" w:eastAsia="標楷體" w:hAnsi="標楷體" w:cs="標楷體" w:hint="eastAsia"/>
                <w:b/>
                <w:bCs/>
                <w:sz w:val="32"/>
                <w:szCs w:val="32"/>
              </w:rPr>
              <w:t>日</w:t>
            </w:r>
          </w:p>
        </w:tc>
      </w:tr>
      <w:tr w:rsidR="002472B9" w:rsidRPr="003F3B87" w:rsidTr="00AA65E1">
        <w:tc>
          <w:tcPr>
            <w:tcW w:w="9746" w:type="dxa"/>
            <w:gridSpan w:val="3"/>
          </w:tcPr>
          <w:p w:rsidR="002472B9" w:rsidRPr="003F3B87" w:rsidRDefault="002472B9" w:rsidP="00E82E77">
            <w:pPr>
              <w:rPr>
                <w:rFonts w:ascii="標楷體" w:eastAsia="標楷體" w:hAnsi="標楷體" w:cs="Times New Roman"/>
                <w:b/>
                <w:bCs/>
                <w:sz w:val="28"/>
                <w:szCs w:val="28"/>
              </w:rPr>
            </w:pPr>
            <w:r w:rsidRPr="003F3B87">
              <w:rPr>
                <w:rFonts w:ascii="標楷體" w:eastAsia="標楷體" w:hAnsi="標楷體" w:cs="標楷體" w:hint="eastAsia"/>
                <w:b/>
                <w:bCs/>
                <w:sz w:val="28"/>
                <w:szCs w:val="28"/>
              </w:rPr>
              <w:t>派赴前往國家地區：</w:t>
            </w:r>
            <w:r w:rsidR="008F0820">
              <w:rPr>
                <w:rFonts w:ascii="標楷體" w:eastAsia="標楷體" w:hAnsi="標楷體" w:cs="標楷體" w:hint="eastAsia"/>
                <w:b/>
                <w:bCs/>
                <w:sz w:val="28"/>
                <w:szCs w:val="28"/>
              </w:rPr>
              <w:t>大陸</w:t>
            </w:r>
          </w:p>
        </w:tc>
      </w:tr>
      <w:tr w:rsidR="002472B9" w:rsidRPr="003F3B87" w:rsidTr="00AA65E1">
        <w:tc>
          <w:tcPr>
            <w:tcW w:w="9746" w:type="dxa"/>
            <w:gridSpan w:val="3"/>
          </w:tcPr>
          <w:p w:rsidR="002472B9" w:rsidRPr="003F3B87" w:rsidRDefault="002472B9" w:rsidP="00E82E77">
            <w:pPr>
              <w:spacing w:line="320" w:lineRule="exact"/>
              <w:rPr>
                <w:rFonts w:ascii="標楷體" w:eastAsia="標楷體" w:hAnsi="標楷體" w:cs="Times New Roman"/>
                <w:b/>
                <w:bCs/>
                <w:sz w:val="32"/>
                <w:szCs w:val="32"/>
              </w:rPr>
            </w:pPr>
            <w:r w:rsidRPr="003F3B87">
              <w:rPr>
                <w:rFonts w:ascii="標楷體" w:eastAsia="標楷體" w:hAnsi="標楷體" w:cs="標楷體" w:hint="eastAsia"/>
                <w:b/>
                <w:bCs/>
                <w:sz w:val="32"/>
                <w:szCs w:val="32"/>
              </w:rPr>
              <w:t>出國類別：</w:t>
            </w:r>
            <w:r w:rsidRPr="003F3B87">
              <w:rPr>
                <w:rFonts w:ascii="標楷體" w:eastAsia="標楷體" w:hAnsi="Wingdings" w:cs="Times New Roman" w:hint="eastAsia"/>
                <w:b/>
                <w:bCs/>
                <w:sz w:val="32"/>
                <w:szCs w:val="32"/>
              </w:rPr>
              <w:sym w:font="Wingdings" w:char="F0A8"/>
            </w:r>
            <w:r w:rsidRPr="003F3B87">
              <w:rPr>
                <w:rFonts w:ascii="標楷體" w:eastAsia="標楷體" w:hAnsi="標楷體" w:cs="標楷體"/>
                <w:b/>
                <w:bCs/>
                <w:sz w:val="32"/>
                <w:szCs w:val="32"/>
              </w:rPr>
              <w:t>1.</w:t>
            </w:r>
            <w:r w:rsidRPr="003F3B87">
              <w:rPr>
                <w:rFonts w:ascii="標楷體" w:eastAsia="標楷體" w:hAnsi="標楷體" w:cs="標楷體" w:hint="eastAsia"/>
                <w:b/>
                <w:bCs/>
                <w:sz w:val="32"/>
                <w:szCs w:val="32"/>
              </w:rPr>
              <w:t>考察</w:t>
            </w:r>
            <w:r w:rsidRPr="003F3B87">
              <w:rPr>
                <w:rFonts w:ascii="標楷體" w:eastAsia="標楷體" w:hAnsi="Wingdings" w:cs="Times New Roman" w:hint="eastAsia"/>
                <w:b/>
                <w:bCs/>
                <w:sz w:val="32"/>
                <w:szCs w:val="32"/>
              </w:rPr>
              <w:sym w:font="Wingdings" w:char="F0A8"/>
            </w:r>
            <w:r w:rsidRPr="003F3B87">
              <w:rPr>
                <w:rFonts w:ascii="標楷體" w:eastAsia="標楷體" w:hAnsi="標楷體" w:cs="標楷體"/>
                <w:b/>
                <w:bCs/>
                <w:sz w:val="32"/>
                <w:szCs w:val="32"/>
              </w:rPr>
              <w:t>2.</w:t>
            </w:r>
            <w:r w:rsidRPr="003F3B87">
              <w:rPr>
                <w:rFonts w:ascii="標楷體" w:eastAsia="標楷體" w:hAnsi="標楷體" w:cs="標楷體" w:hint="eastAsia"/>
                <w:b/>
                <w:bCs/>
                <w:sz w:val="32"/>
                <w:szCs w:val="32"/>
              </w:rPr>
              <w:t>進修</w:t>
            </w:r>
            <w:r w:rsidRPr="003F3B87">
              <w:rPr>
                <w:rFonts w:ascii="標楷體" w:eastAsia="標楷體" w:hAnsi="Wingdings" w:cs="Times New Roman" w:hint="eastAsia"/>
                <w:b/>
                <w:bCs/>
                <w:sz w:val="32"/>
                <w:szCs w:val="32"/>
              </w:rPr>
              <w:sym w:font="Wingdings" w:char="F0A8"/>
            </w:r>
            <w:r w:rsidRPr="003F3B87">
              <w:rPr>
                <w:rFonts w:ascii="標楷體" w:eastAsia="標楷體" w:hAnsi="標楷體" w:cs="標楷體"/>
                <w:b/>
                <w:bCs/>
                <w:sz w:val="32"/>
                <w:szCs w:val="32"/>
              </w:rPr>
              <w:t>3.</w:t>
            </w:r>
            <w:r w:rsidRPr="003F3B87">
              <w:rPr>
                <w:rFonts w:ascii="標楷體" w:eastAsia="標楷體" w:hAnsi="標楷體" w:cs="標楷體" w:hint="eastAsia"/>
                <w:b/>
                <w:bCs/>
                <w:sz w:val="32"/>
                <w:szCs w:val="32"/>
              </w:rPr>
              <w:t>研究</w:t>
            </w:r>
            <w:r w:rsidRPr="003F3B87">
              <w:rPr>
                <w:rFonts w:ascii="標楷體" w:eastAsia="標楷體" w:hAnsi="Wingdings" w:cs="Times New Roman" w:hint="eastAsia"/>
                <w:b/>
                <w:bCs/>
                <w:sz w:val="32"/>
                <w:szCs w:val="32"/>
              </w:rPr>
              <w:sym w:font="Wingdings" w:char="F0A8"/>
            </w:r>
            <w:r w:rsidRPr="003F3B87">
              <w:rPr>
                <w:rFonts w:ascii="標楷體" w:eastAsia="標楷體" w:hAnsi="標楷體" w:cs="標楷體"/>
                <w:b/>
                <w:bCs/>
                <w:sz w:val="32"/>
                <w:szCs w:val="32"/>
              </w:rPr>
              <w:t>4.</w:t>
            </w:r>
            <w:r w:rsidRPr="003F3B87">
              <w:rPr>
                <w:rFonts w:ascii="標楷體" w:eastAsia="標楷體" w:hAnsi="標楷體" w:cs="標楷體" w:hint="eastAsia"/>
                <w:b/>
                <w:bCs/>
                <w:sz w:val="32"/>
                <w:szCs w:val="32"/>
              </w:rPr>
              <w:t>實習</w:t>
            </w:r>
            <w:r w:rsidR="008F0820">
              <w:rPr>
                <w:rFonts w:ascii="標楷體" w:eastAsia="標楷體" w:hAnsi="Wingdings" w:cs="Times New Roman" w:hint="eastAsia"/>
                <w:b/>
                <w:bCs/>
                <w:sz w:val="32"/>
                <w:szCs w:val="32"/>
              </w:rPr>
              <w:t>■</w:t>
            </w:r>
            <w:r w:rsidRPr="003F3B87">
              <w:rPr>
                <w:rFonts w:ascii="標楷體" w:eastAsia="標楷體" w:hAnsi="標楷體" w:cs="標楷體"/>
                <w:b/>
                <w:bCs/>
                <w:sz w:val="32"/>
                <w:szCs w:val="32"/>
              </w:rPr>
              <w:t>5.</w:t>
            </w:r>
            <w:r w:rsidRPr="003F3B87">
              <w:rPr>
                <w:rFonts w:ascii="標楷體" w:eastAsia="標楷體" w:hAnsi="標楷體" w:cs="標楷體" w:hint="eastAsia"/>
                <w:b/>
                <w:bCs/>
                <w:sz w:val="32"/>
                <w:szCs w:val="32"/>
              </w:rPr>
              <w:t>其他</w:t>
            </w:r>
            <w:r w:rsidR="008F0820">
              <w:rPr>
                <w:rFonts w:ascii="標楷體" w:eastAsia="標楷體" w:hAnsi="標楷體" w:cs="標楷體" w:hint="eastAsia"/>
                <w:b/>
                <w:bCs/>
                <w:sz w:val="32"/>
                <w:szCs w:val="32"/>
              </w:rPr>
              <w:t>(</w:t>
            </w:r>
            <w:r w:rsidR="008F0820" w:rsidRPr="008F0820">
              <w:rPr>
                <w:rFonts w:ascii="標楷體" w:eastAsia="標楷體" w:hAnsi="標楷體" w:cs="標楷體" w:hint="eastAsia"/>
                <w:b/>
                <w:bCs/>
              </w:rPr>
              <w:t>業務交流</w:t>
            </w:r>
            <w:r w:rsidR="008F0820">
              <w:rPr>
                <w:rFonts w:ascii="標楷體" w:eastAsia="標楷體" w:hAnsi="標楷體" w:cs="標楷體" w:hint="eastAsia"/>
                <w:b/>
                <w:bCs/>
                <w:sz w:val="32"/>
                <w:szCs w:val="32"/>
              </w:rPr>
              <w:t>)</w:t>
            </w:r>
          </w:p>
          <w:p w:rsidR="002472B9" w:rsidRPr="003F3B87" w:rsidRDefault="002472B9" w:rsidP="00E82E77">
            <w:pPr>
              <w:spacing w:line="320" w:lineRule="exact"/>
              <w:rPr>
                <w:rFonts w:ascii="標楷體" w:eastAsia="標楷體" w:hAnsi="標楷體" w:cs="標楷體"/>
                <w:b/>
                <w:bCs/>
                <w:sz w:val="28"/>
                <w:szCs w:val="28"/>
              </w:rPr>
            </w:pPr>
            <w:r w:rsidRPr="003F3B87">
              <w:rPr>
                <w:rFonts w:ascii="標楷體" w:eastAsia="標楷體" w:hAnsi="標楷體" w:cs="標楷體"/>
                <w:b/>
                <w:bCs/>
              </w:rPr>
              <w:t>(</w:t>
            </w:r>
            <w:r w:rsidRPr="003F3B87">
              <w:rPr>
                <w:rFonts w:ascii="標楷體" w:eastAsia="標楷體" w:hAnsi="標楷體" w:cs="標楷體" w:hint="eastAsia"/>
                <w:b/>
                <w:bCs/>
              </w:rPr>
              <w:t>例如出席國際會議、參觀、訪問、協商、國際比賽、視察、洽辦業務等請勾選其他</w:t>
            </w:r>
            <w:r w:rsidRPr="003F3B87">
              <w:rPr>
                <w:rFonts w:ascii="標楷體" w:eastAsia="標楷體" w:hAnsi="標楷體" w:cs="標楷體"/>
                <w:b/>
                <w:bCs/>
              </w:rPr>
              <w:t xml:space="preserve">)                              </w:t>
            </w:r>
          </w:p>
        </w:tc>
      </w:tr>
      <w:tr w:rsidR="002472B9" w:rsidRPr="003F3B87" w:rsidTr="00AA65E1">
        <w:tc>
          <w:tcPr>
            <w:tcW w:w="9746" w:type="dxa"/>
            <w:gridSpan w:val="3"/>
          </w:tcPr>
          <w:p w:rsidR="002472B9" w:rsidRPr="003F3B87" w:rsidRDefault="002472B9" w:rsidP="00E82E77">
            <w:pPr>
              <w:rPr>
                <w:rFonts w:ascii="標楷體" w:eastAsia="標楷體" w:hAnsi="標楷體" w:cs="Times New Roman"/>
                <w:b/>
                <w:bCs/>
                <w:sz w:val="28"/>
                <w:szCs w:val="28"/>
                <w:u w:val="single"/>
              </w:rPr>
            </w:pPr>
            <w:r w:rsidRPr="003F3B87">
              <w:rPr>
                <w:rFonts w:ascii="標楷體" w:eastAsia="標楷體" w:hAnsi="標楷體" w:cs="標楷體" w:hint="eastAsia"/>
                <w:b/>
                <w:bCs/>
                <w:sz w:val="28"/>
                <w:szCs w:val="28"/>
              </w:rPr>
              <w:t>出國計畫經費及預算來源：</w:t>
            </w:r>
            <w:r w:rsidRPr="003F3B87">
              <w:rPr>
                <w:rFonts w:ascii="標楷體" w:eastAsia="標楷體" w:hAnsi="標楷體" w:cs="標楷體"/>
                <w:b/>
                <w:bCs/>
                <w:sz w:val="28"/>
                <w:szCs w:val="28"/>
              </w:rPr>
              <w:t xml:space="preserve">(1)    </w:t>
            </w:r>
            <w:r w:rsidRPr="003F3B87">
              <w:rPr>
                <w:rFonts w:ascii="標楷體" w:eastAsia="標楷體" w:hAnsi="標楷體" w:cs="標楷體" w:hint="eastAsia"/>
                <w:b/>
                <w:bCs/>
                <w:sz w:val="28"/>
                <w:szCs w:val="28"/>
              </w:rPr>
              <w:t>年度</w:t>
            </w:r>
            <w:r w:rsidRPr="003F3B87">
              <w:rPr>
                <w:rFonts w:ascii="標楷體" w:eastAsia="標楷體" w:hAnsi="標楷體" w:cs="標楷體"/>
                <w:b/>
                <w:bCs/>
                <w:sz w:val="28"/>
                <w:szCs w:val="28"/>
              </w:rPr>
              <w:t>(2)</w:t>
            </w:r>
            <w:r w:rsidRPr="003F3B87">
              <w:rPr>
                <w:rFonts w:ascii="標楷體" w:eastAsia="標楷體" w:hAnsi="標楷體" w:cs="標楷體" w:hint="eastAsia"/>
                <w:b/>
                <w:bCs/>
                <w:sz w:val="28"/>
                <w:szCs w:val="28"/>
              </w:rPr>
              <w:t>金額</w:t>
            </w:r>
            <w:r w:rsidRPr="003F3B87">
              <w:rPr>
                <w:rFonts w:ascii="標楷體" w:eastAsia="標楷體" w:hAnsi="標楷體" w:cs="標楷體"/>
                <w:b/>
                <w:bCs/>
                <w:sz w:val="28"/>
                <w:szCs w:val="28"/>
              </w:rPr>
              <w:t>:</w:t>
            </w:r>
            <w:r w:rsidRPr="003F3B87">
              <w:rPr>
                <w:rFonts w:ascii="標楷體" w:eastAsia="標楷體" w:hAnsi="標楷體" w:cs="標楷體" w:hint="eastAsia"/>
                <w:b/>
                <w:bCs/>
                <w:sz w:val="28"/>
                <w:szCs w:val="28"/>
              </w:rPr>
              <w:t>元</w:t>
            </w:r>
          </w:p>
        </w:tc>
      </w:tr>
      <w:tr w:rsidR="002472B9" w:rsidRPr="003F3B87" w:rsidTr="00AA65E1">
        <w:tc>
          <w:tcPr>
            <w:tcW w:w="9746" w:type="dxa"/>
            <w:gridSpan w:val="3"/>
          </w:tcPr>
          <w:p w:rsidR="002472B9" w:rsidRPr="003F3B87" w:rsidRDefault="002472B9" w:rsidP="00E82E77">
            <w:pPr>
              <w:rPr>
                <w:rFonts w:ascii="標楷體" w:eastAsia="標楷體" w:hAnsi="標楷體" w:cs="Times New Roman"/>
                <w:b/>
                <w:bCs/>
                <w:sz w:val="28"/>
                <w:szCs w:val="28"/>
              </w:rPr>
            </w:pPr>
            <w:r w:rsidRPr="003F3B87">
              <w:rPr>
                <w:rFonts w:ascii="標楷體" w:eastAsia="標楷體" w:hAnsi="標楷體" w:cs="標楷體" w:hint="eastAsia"/>
                <w:b/>
                <w:bCs/>
                <w:sz w:val="28"/>
                <w:szCs w:val="28"/>
              </w:rPr>
              <w:t>出國人員</w:t>
            </w:r>
          </w:p>
        </w:tc>
      </w:tr>
      <w:tr w:rsidR="008F0820" w:rsidRPr="003F3B87" w:rsidTr="00AA65E1">
        <w:tc>
          <w:tcPr>
            <w:tcW w:w="3248" w:type="dxa"/>
            <w:vAlign w:val="center"/>
          </w:tcPr>
          <w:p w:rsidR="008F0820" w:rsidRPr="003F3B87" w:rsidRDefault="008F0820" w:rsidP="00E82E77">
            <w:pPr>
              <w:spacing w:line="320" w:lineRule="exact"/>
              <w:jc w:val="center"/>
              <w:rPr>
                <w:rFonts w:ascii="標楷體" w:eastAsia="標楷體" w:hAnsi="標楷體" w:cs="Times New Roman"/>
                <w:b/>
                <w:bCs/>
                <w:sz w:val="28"/>
                <w:szCs w:val="28"/>
              </w:rPr>
            </w:pPr>
            <w:r w:rsidRPr="003F3B87">
              <w:rPr>
                <w:rFonts w:ascii="標楷體" w:eastAsia="標楷體" w:hAnsi="標楷體" w:cs="標楷體" w:hint="eastAsia"/>
                <w:b/>
                <w:bCs/>
                <w:sz w:val="28"/>
                <w:szCs w:val="28"/>
              </w:rPr>
              <w:t>姓名</w:t>
            </w:r>
          </w:p>
        </w:tc>
        <w:tc>
          <w:tcPr>
            <w:tcW w:w="3249" w:type="dxa"/>
          </w:tcPr>
          <w:p w:rsidR="008F0820" w:rsidRPr="008F0820" w:rsidRDefault="008F0820" w:rsidP="008F0820">
            <w:pPr>
              <w:jc w:val="center"/>
              <w:rPr>
                <w:rFonts w:ascii="標楷體" w:eastAsia="標楷體" w:hAnsi="標楷體" w:cs="Times New Roman"/>
                <w:b/>
                <w:bCs/>
                <w:sz w:val="28"/>
                <w:szCs w:val="28"/>
              </w:rPr>
            </w:pPr>
            <w:r>
              <w:rPr>
                <w:rFonts w:ascii="標楷體" w:eastAsia="標楷體" w:hAnsi="標楷體" w:cs="Times New Roman" w:hint="eastAsia"/>
                <w:b/>
                <w:bCs/>
                <w:sz w:val="28"/>
                <w:szCs w:val="28"/>
              </w:rPr>
              <w:t>服務單位</w:t>
            </w:r>
          </w:p>
        </w:tc>
        <w:tc>
          <w:tcPr>
            <w:tcW w:w="3249" w:type="dxa"/>
            <w:vAlign w:val="center"/>
          </w:tcPr>
          <w:p w:rsidR="008F0820" w:rsidRPr="008F0820" w:rsidRDefault="008F0820" w:rsidP="00E82E77">
            <w:pPr>
              <w:spacing w:line="320" w:lineRule="exact"/>
              <w:jc w:val="center"/>
              <w:rPr>
                <w:rFonts w:ascii="標楷體" w:eastAsia="標楷體" w:hAnsi="標楷體" w:cs="Times New Roman"/>
                <w:b/>
                <w:bCs/>
                <w:sz w:val="28"/>
                <w:szCs w:val="28"/>
              </w:rPr>
            </w:pPr>
            <w:r w:rsidRPr="008F0820">
              <w:rPr>
                <w:rFonts w:ascii="標楷體" w:eastAsia="標楷體" w:hAnsi="標楷體" w:cs="標楷體" w:hint="eastAsia"/>
                <w:b/>
                <w:bCs/>
                <w:sz w:val="28"/>
                <w:szCs w:val="28"/>
              </w:rPr>
              <w:t>官等職稱</w:t>
            </w:r>
          </w:p>
        </w:tc>
      </w:tr>
      <w:tr w:rsidR="008F0820" w:rsidRPr="003F3B87" w:rsidTr="00AA65E1">
        <w:tc>
          <w:tcPr>
            <w:tcW w:w="3248" w:type="dxa"/>
          </w:tcPr>
          <w:p w:rsidR="008F0820" w:rsidRPr="008F0820" w:rsidRDefault="00AA65E1" w:rsidP="00E00A05">
            <w:pPr>
              <w:jc w:val="center"/>
              <w:rPr>
                <w:rFonts w:ascii="標楷體" w:eastAsia="標楷體" w:hAnsi="標楷體" w:cs="Times New Roman"/>
                <w:bCs/>
                <w:sz w:val="28"/>
                <w:szCs w:val="28"/>
              </w:rPr>
            </w:pPr>
            <w:r>
              <w:rPr>
                <w:rFonts w:ascii="標楷體" w:eastAsia="標楷體" w:hAnsi="標楷體" w:cs="Times New Roman" w:hint="eastAsia"/>
                <w:bCs/>
                <w:sz w:val="28"/>
                <w:szCs w:val="28"/>
              </w:rPr>
              <w:t>吳秉昇</w:t>
            </w:r>
          </w:p>
        </w:tc>
        <w:tc>
          <w:tcPr>
            <w:tcW w:w="3249" w:type="dxa"/>
          </w:tcPr>
          <w:p w:rsidR="008F0820" w:rsidRPr="008F0820" w:rsidRDefault="008F0820" w:rsidP="00E82E77">
            <w:pPr>
              <w:jc w:val="both"/>
              <w:rPr>
                <w:rFonts w:ascii="標楷體" w:eastAsia="標楷體" w:hAnsi="標楷體" w:cs="Times New Roman"/>
                <w:bCs/>
                <w:sz w:val="28"/>
                <w:szCs w:val="28"/>
              </w:rPr>
            </w:pPr>
            <w:r>
              <w:rPr>
                <w:rFonts w:ascii="標楷體" w:eastAsia="標楷體" w:hAnsi="標楷體" w:cs="Times New Roman" w:hint="eastAsia"/>
                <w:bCs/>
                <w:sz w:val="28"/>
                <w:szCs w:val="28"/>
              </w:rPr>
              <w:t>連江縣自來水廠</w:t>
            </w:r>
          </w:p>
        </w:tc>
        <w:tc>
          <w:tcPr>
            <w:tcW w:w="3249" w:type="dxa"/>
          </w:tcPr>
          <w:p w:rsidR="008F0820" w:rsidRPr="008F0820" w:rsidRDefault="008F0820" w:rsidP="00E82E77">
            <w:pPr>
              <w:jc w:val="both"/>
              <w:rPr>
                <w:rFonts w:ascii="標楷體" w:eastAsia="標楷體" w:hAnsi="標楷體" w:cs="Times New Roman"/>
                <w:bCs/>
                <w:sz w:val="28"/>
                <w:szCs w:val="28"/>
              </w:rPr>
            </w:pPr>
            <w:r>
              <w:rPr>
                <w:rFonts w:ascii="標楷體" w:eastAsia="標楷體" w:hAnsi="標楷體" w:cs="Times New Roman" w:hint="eastAsia"/>
                <w:bCs/>
                <w:sz w:val="28"/>
                <w:szCs w:val="28"/>
              </w:rPr>
              <w:t>薦任</w:t>
            </w:r>
            <w:r w:rsidR="00AA65E1">
              <w:rPr>
                <w:rFonts w:ascii="標楷體" w:eastAsia="標楷體" w:hAnsi="標楷體" w:cs="Times New Roman" w:hint="eastAsia"/>
                <w:bCs/>
                <w:sz w:val="28"/>
                <w:szCs w:val="28"/>
              </w:rPr>
              <w:t>七</w:t>
            </w:r>
            <w:r>
              <w:rPr>
                <w:rFonts w:ascii="標楷體" w:eastAsia="標楷體" w:hAnsi="標楷體" w:cs="Times New Roman" w:hint="eastAsia"/>
                <w:bCs/>
                <w:sz w:val="28"/>
                <w:szCs w:val="28"/>
              </w:rPr>
              <w:t>職等</w:t>
            </w:r>
            <w:r w:rsidR="00AA65E1">
              <w:rPr>
                <w:rFonts w:ascii="標楷體" w:eastAsia="標楷體" w:hAnsi="標楷體" w:cs="Times New Roman" w:hint="eastAsia"/>
                <w:bCs/>
                <w:sz w:val="28"/>
                <w:szCs w:val="28"/>
              </w:rPr>
              <w:t>課</w:t>
            </w:r>
            <w:r>
              <w:rPr>
                <w:rFonts w:ascii="標楷體" w:eastAsia="標楷體" w:hAnsi="標楷體" w:cs="Times New Roman" w:hint="eastAsia"/>
                <w:bCs/>
                <w:sz w:val="28"/>
                <w:szCs w:val="28"/>
              </w:rPr>
              <w:t>長</w:t>
            </w:r>
          </w:p>
        </w:tc>
      </w:tr>
      <w:tr w:rsidR="00AA65E1" w:rsidRPr="003F3B87" w:rsidTr="00AA65E1">
        <w:tc>
          <w:tcPr>
            <w:tcW w:w="3248" w:type="dxa"/>
          </w:tcPr>
          <w:p w:rsidR="00AA65E1" w:rsidRPr="008F0820" w:rsidRDefault="00AA65E1" w:rsidP="00794080">
            <w:pPr>
              <w:jc w:val="center"/>
              <w:rPr>
                <w:rFonts w:ascii="標楷體" w:eastAsia="標楷體" w:hAnsi="標楷體" w:cs="Times New Roman"/>
                <w:bCs/>
                <w:sz w:val="28"/>
                <w:szCs w:val="28"/>
              </w:rPr>
            </w:pPr>
            <w:r w:rsidRPr="008F0820">
              <w:rPr>
                <w:rFonts w:ascii="標楷體" w:eastAsia="標楷體" w:hAnsi="標楷體" w:cs="Times New Roman" w:hint="eastAsia"/>
                <w:bCs/>
                <w:sz w:val="28"/>
                <w:szCs w:val="28"/>
              </w:rPr>
              <w:t>陳志偉</w:t>
            </w:r>
          </w:p>
        </w:tc>
        <w:tc>
          <w:tcPr>
            <w:tcW w:w="3249" w:type="dxa"/>
          </w:tcPr>
          <w:p w:rsidR="00AA65E1" w:rsidRPr="008F0820" w:rsidRDefault="00AA65E1" w:rsidP="00794080">
            <w:pPr>
              <w:jc w:val="both"/>
              <w:rPr>
                <w:rFonts w:ascii="標楷體" w:eastAsia="標楷體" w:hAnsi="標楷體" w:cs="Times New Roman"/>
                <w:bCs/>
                <w:sz w:val="28"/>
                <w:szCs w:val="28"/>
              </w:rPr>
            </w:pPr>
            <w:r>
              <w:rPr>
                <w:rFonts w:ascii="標楷體" w:eastAsia="標楷體" w:hAnsi="標楷體" w:cs="Times New Roman" w:hint="eastAsia"/>
                <w:bCs/>
                <w:sz w:val="28"/>
                <w:szCs w:val="28"/>
              </w:rPr>
              <w:t>連江縣自來水廠</w:t>
            </w:r>
          </w:p>
        </w:tc>
        <w:tc>
          <w:tcPr>
            <w:tcW w:w="3249" w:type="dxa"/>
          </w:tcPr>
          <w:p w:rsidR="00AA65E1" w:rsidRPr="008F0820" w:rsidRDefault="00AA65E1" w:rsidP="00794080">
            <w:pPr>
              <w:jc w:val="both"/>
              <w:rPr>
                <w:rFonts w:ascii="標楷體" w:eastAsia="標楷體" w:hAnsi="標楷體" w:cs="Times New Roman"/>
                <w:bCs/>
                <w:sz w:val="28"/>
                <w:szCs w:val="28"/>
              </w:rPr>
            </w:pPr>
            <w:r>
              <w:rPr>
                <w:rFonts w:ascii="標楷體" w:eastAsia="標楷體" w:hAnsi="標楷體" w:cs="Times New Roman" w:hint="eastAsia"/>
                <w:bCs/>
                <w:sz w:val="28"/>
                <w:szCs w:val="28"/>
              </w:rPr>
              <w:t>技術士</w:t>
            </w:r>
          </w:p>
        </w:tc>
      </w:tr>
      <w:tr w:rsidR="008F0820" w:rsidRPr="003F3B87" w:rsidTr="00AA65E1">
        <w:tc>
          <w:tcPr>
            <w:tcW w:w="3248" w:type="dxa"/>
          </w:tcPr>
          <w:p w:rsidR="008F0820" w:rsidRPr="008F0820" w:rsidRDefault="008F0820" w:rsidP="00E00A05">
            <w:pPr>
              <w:jc w:val="center"/>
              <w:rPr>
                <w:rFonts w:ascii="標楷體" w:eastAsia="標楷體" w:hAnsi="標楷體" w:cs="Times New Roman"/>
                <w:bCs/>
                <w:sz w:val="28"/>
                <w:szCs w:val="28"/>
              </w:rPr>
            </w:pPr>
          </w:p>
        </w:tc>
        <w:tc>
          <w:tcPr>
            <w:tcW w:w="3249" w:type="dxa"/>
          </w:tcPr>
          <w:p w:rsidR="008F0820" w:rsidRPr="008F0820" w:rsidRDefault="008F0820" w:rsidP="00E82E77">
            <w:pPr>
              <w:jc w:val="both"/>
              <w:rPr>
                <w:rFonts w:ascii="標楷體" w:eastAsia="標楷體" w:hAnsi="標楷體" w:cs="Times New Roman"/>
                <w:bCs/>
                <w:sz w:val="28"/>
                <w:szCs w:val="28"/>
              </w:rPr>
            </w:pPr>
          </w:p>
        </w:tc>
        <w:tc>
          <w:tcPr>
            <w:tcW w:w="3249" w:type="dxa"/>
          </w:tcPr>
          <w:p w:rsidR="008F0820" w:rsidRPr="008F0820" w:rsidRDefault="008F0820" w:rsidP="00E82E77">
            <w:pPr>
              <w:jc w:val="both"/>
              <w:rPr>
                <w:rFonts w:ascii="標楷體" w:eastAsia="標楷體" w:hAnsi="標楷體" w:cs="Times New Roman"/>
                <w:bCs/>
                <w:sz w:val="28"/>
                <w:szCs w:val="28"/>
              </w:rPr>
            </w:pPr>
          </w:p>
        </w:tc>
      </w:tr>
      <w:tr w:rsidR="008F0820" w:rsidRPr="003F3B87" w:rsidTr="00AA65E1">
        <w:tc>
          <w:tcPr>
            <w:tcW w:w="3248"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r>
      <w:tr w:rsidR="008F0820" w:rsidRPr="003F3B87" w:rsidTr="00AA65E1">
        <w:tc>
          <w:tcPr>
            <w:tcW w:w="3248"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r>
      <w:tr w:rsidR="008F0820" w:rsidRPr="003F3B87" w:rsidTr="00AA65E1">
        <w:tc>
          <w:tcPr>
            <w:tcW w:w="3248"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r>
      <w:tr w:rsidR="008F0820" w:rsidRPr="003F3B87" w:rsidTr="00AA65E1">
        <w:tc>
          <w:tcPr>
            <w:tcW w:w="3248"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r>
      <w:tr w:rsidR="008F0820" w:rsidRPr="003F3B87" w:rsidTr="00AA65E1">
        <w:tc>
          <w:tcPr>
            <w:tcW w:w="3248"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c>
          <w:tcPr>
            <w:tcW w:w="3249" w:type="dxa"/>
          </w:tcPr>
          <w:p w:rsidR="008F0820" w:rsidRPr="003F3B87" w:rsidRDefault="008F0820" w:rsidP="00E82E77">
            <w:pPr>
              <w:jc w:val="both"/>
              <w:rPr>
                <w:rFonts w:ascii="標楷體" w:eastAsia="標楷體" w:hAnsi="標楷體" w:cs="Times New Roman"/>
                <w:b/>
                <w:bCs/>
                <w:sz w:val="28"/>
                <w:szCs w:val="28"/>
              </w:rPr>
            </w:pPr>
          </w:p>
        </w:tc>
      </w:tr>
    </w:tbl>
    <w:p w:rsidR="008F0820" w:rsidRDefault="008F0820" w:rsidP="007342DD">
      <w:pPr>
        <w:spacing w:line="240" w:lineRule="atLeast"/>
        <w:jc w:val="center"/>
        <w:rPr>
          <w:rFonts w:ascii="標楷體" w:eastAsia="標楷體" w:hAnsi="標楷體" w:cs="Times New Roman"/>
          <w:b/>
          <w:bCs/>
          <w:color w:val="000000"/>
          <w:sz w:val="28"/>
          <w:szCs w:val="28"/>
        </w:rPr>
      </w:pPr>
    </w:p>
    <w:p w:rsidR="008F0820" w:rsidRDefault="008F0820">
      <w:pPr>
        <w:widowControl/>
        <w:rPr>
          <w:rFonts w:ascii="標楷體" w:eastAsia="標楷體" w:hAnsi="標楷體" w:cs="Times New Roman"/>
          <w:b/>
          <w:bCs/>
          <w:color w:val="000000"/>
          <w:sz w:val="28"/>
          <w:szCs w:val="28"/>
        </w:rPr>
      </w:pPr>
      <w:r>
        <w:rPr>
          <w:rFonts w:ascii="標楷體" w:eastAsia="標楷體" w:hAnsi="標楷體" w:cs="Times New Roman"/>
          <w:b/>
          <w:bCs/>
          <w:color w:val="000000"/>
          <w:sz w:val="28"/>
          <w:szCs w:val="28"/>
        </w:rPr>
        <w:br w:type="page"/>
      </w:r>
    </w:p>
    <w:p w:rsidR="007342DD" w:rsidRPr="00C44707" w:rsidRDefault="008F0820" w:rsidP="00B31FCF">
      <w:pPr>
        <w:spacing w:line="240" w:lineRule="atLeast"/>
        <w:jc w:val="center"/>
        <w:rPr>
          <w:rFonts w:ascii="標楷體" w:eastAsia="標楷體" w:hAnsi="標楷體" w:cs="Times New Roman"/>
          <w:b/>
          <w:bCs/>
          <w:color w:val="000000"/>
          <w:sz w:val="32"/>
          <w:szCs w:val="32"/>
        </w:rPr>
      </w:pPr>
      <w:r w:rsidRPr="00C44707">
        <w:rPr>
          <w:rFonts w:ascii="標楷體" w:eastAsia="標楷體" w:hAnsi="標楷體" w:cs="Times New Roman" w:hint="eastAsia"/>
          <w:b/>
          <w:bCs/>
          <w:color w:val="000000"/>
          <w:sz w:val="32"/>
          <w:szCs w:val="32"/>
        </w:rPr>
        <w:lastRenderedPageBreak/>
        <w:t>壹、目的</w:t>
      </w:r>
    </w:p>
    <w:p w:rsidR="00B31FCF" w:rsidRPr="00B31FCF" w:rsidRDefault="00B31FCF" w:rsidP="00C06488">
      <w:pPr>
        <w:widowControl/>
        <w:adjustRightInd w:val="0"/>
        <w:spacing w:line="240" w:lineRule="atLeast"/>
        <w:ind w:firstLineChars="200" w:firstLine="640"/>
        <w:rPr>
          <w:rFonts w:ascii="標楷體" w:eastAsia="標楷體" w:hAnsi="標楷體" w:cs="Times New Roman"/>
          <w:kern w:val="0"/>
          <w:sz w:val="32"/>
          <w:szCs w:val="32"/>
        </w:rPr>
      </w:pPr>
      <w:r w:rsidRPr="00B31FCF">
        <w:rPr>
          <w:rFonts w:ascii="標楷體" w:eastAsia="標楷體" w:hAnsi="標楷體" w:cs="Times New Roman" w:hint="eastAsia"/>
          <w:kern w:val="0"/>
          <w:sz w:val="32"/>
          <w:szCs w:val="32"/>
        </w:rPr>
        <w:t>馬祖地區供水系統分佈四鄉五島，目前供水模式主要以海淡廠產水為主，水庫供給淨水場產水為輔，現階段均營運正常，可穩定馬祖地區用水需求。</w:t>
      </w:r>
    </w:p>
    <w:p w:rsidR="008F0820" w:rsidRDefault="00B31FCF" w:rsidP="00C06488">
      <w:pPr>
        <w:widowControl/>
        <w:adjustRightInd w:val="0"/>
        <w:spacing w:line="240" w:lineRule="atLeast"/>
        <w:ind w:firstLineChars="200" w:firstLine="640"/>
        <w:rPr>
          <w:rFonts w:ascii="標楷體" w:eastAsia="標楷體" w:hAnsi="標楷體"/>
          <w:kern w:val="0"/>
          <w:sz w:val="32"/>
          <w:szCs w:val="32"/>
        </w:rPr>
      </w:pPr>
      <w:r w:rsidRPr="00B31FCF">
        <w:rPr>
          <w:rFonts w:ascii="標楷體" w:eastAsia="標楷體" w:hAnsi="標楷體" w:cs="Times New Roman" w:hint="eastAsia"/>
          <w:kern w:val="0"/>
          <w:sz w:val="32"/>
          <w:szCs w:val="32"/>
        </w:rPr>
        <w:t>考量</w:t>
      </w:r>
      <w:r w:rsidR="00C06488">
        <w:rPr>
          <w:rFonts w:ascii="標楷體" w:eastAsia="標楷體" w:hAnsi="標楷體" w:cs="Times New Roman" w:hint="eastAsia"/>
          <w:kern w:val="0"/>
          <w:sz w:val="32"/>
          <w:szCs w:val="32"/>
        </w:rPr>
        <w:t>受氣侯變遷及未來觀光發展人口提昇，供水量將持續增加情況，南竿地區會有供水</w:t>
      </w:r>
      <w:r w:rsidRPr="00B31FCF">
        <w:rPr>
          <w:rFonts w:ascii="標楷體" w:eastAsia="標楷體" w:hAnsi="標楷體" w:cs="Times New Roman" w:hint="eastAsia"/>
          <w:kern w:val="0"/>
          <w:sz w:val="32"/>
          <w:szCs w:val="32"/>
        </w:rPr>
        <w:t>風險</w:t>
      </w:r>
      <w:r w:rsidR="00C06488">
        <w:rPr>
          <w:rFonts w:ascii="標楷體" w:eastAsia="標楷體" w:hAnsi="標楷體" w:cs="Times New Roman" w:hint="eastAsia"/>
          <w:kern w:val="0"/>
          <w:sz w:val="32"/>
          <w:szCs w:val="32"/>
        </w:rPr>
        <w:t>，</w:t>
      </w:r>
      <w:r w:rsidRPr="00B31FCF">
        <w:rPr>
          <w:rFonts w:ascii="標楷體" w:eastAsia="標楷體" w:hAnsi="標楷體" w:cs="Times New Roman" w:hint="eastAsia"/>
          <w:kern w:val="0"/>
          <w:sz w:val="32"/>
          <w:szCs w:val="32"/>
        </w:rPr>
        <w:t>研提遠程規劃構想作為因應措施</w:t>
      </w:r>
      <w:r w:rsidR="00C06488">
        <w:rPr>
          <w:rFonts w:ascii="標楷體" w:eastAsia="標楷體" w:hAnsi="標楷體" w:cs="Times New Roman" w:hint="eastAsia"/>
          <w:kern w:val="0"/>
          <w:sz w:val="32"/>
          <w:szCs w:val="32"/>
        </w:rPr>
        <w:t>。</w:t>
      </w:r>
    </w:p>
    <w:p w:rsidR="00E00A05" w:rsidRDefault="00E00A05" w:rsidP="00E21038">
      <w:pPr>
        <w:spacing w:line="240" w:lineRule="atLeast"/>
        <w:rPr>
          <w:rFonts w:ascii="標楷體" w:eastAsia="標楷體" w:hAnsi="標楷體"/>
          <w:kern w:val="0"/>
          <w:sz w:val="32"/>
          <w:szCs w:val="32"/>
        </w:rPr>
      </w:pPr>
    </w:p>
    <w:p w:rsidR="00E00A05" w:rsidRPr="00C44707" w:rsidRDefault="00E00A05" w:rsidP="00C44707">
      <w:pPr>
        <w:spacing w:line="240" w:lineRule="atLeast"/>
        <w:jc w:val="center"/>
        <w:rPr>
          <w:rFonts w:ascii="標楷體" w:eastAsia="標楷體" w:hAnsi="標楷體"/>
          <w:b/>
          <w:kern w:val="0"/>
          <w:sz w:val="32"/>
          <w:szCs w:val="32"/>
        </w:rPr>
      </w:pPr>
      <w:r w:rsidRPr="00C44707">
        <w:rPr>
          <w:rFonts w:ascii="標楷體" w:eastAsia="標楷體" w:hAnsi="標楷體" w:hint="eastAsia"/>
          <w:b/>
          <w:kern w:val="0"/>
          <w:sz w:val="32"/>
          <w:szCs w:val="32"/>
        </w:rPr>
        <w:t>貳、過程</w:t>
      </w:r>
    </w:p>
    <w:p w:rsidR="00E00A05" w:rsidRDefault="00E00A05" w:rsidP="00E21038">
      <w:pPr>
        <w:spacing w:line="240" w:lineRule="atLeast"/>
        <w:rPr>
          <w:rFonts w:ascii="標楷體" w:eastAsia="標楷體" w:hAnsi="標楷體"/>
          <w:kern w:val="0"/>
          <w:sz w:val="32"/>
          <w:szCs w:val="32"/>
        </w:rPr>
      </w:pPr>
      <w:r>
        <w:rPr>
          <w:rFonts w:ascii="標楷體" w:eastAsia="標楷體" w:hAnsi="標楷體" w:hint="eastAsia"/>
          <w:kern w:val="0"/>
          <w:sz w:val="32"/>
          <w:szCs w:val="32"/>
        </w:rPr>
        <w:t>本次主要行程如下</w:t>
      </w:r>
    </w:p>
    <w:tbl>
      <w:tblPr>
        <w:tblStyle w:val="ad"/>
        <w:tblW w:w="0" w:type="auto"/>
        <w:tblLook w:val="04A0"/>
      </w:tblPr>
      <w:tblGrid>
        <w:gridCol w:w="2600"/>
        <w:gridCol w:w="7254"/>
      </w:tblGrid>
      <w:tr w:rsidR="0001561C" w:rsidTr="00AA65E1">
        <w:trPr>
          <w:trHeight w:val="902"/>
        </w:trPr>
        <w:tc>
          <w:tcPr>
            <w:tcW w:w="2600" w:type="dxa"/>
            <w:vAlign w:val="center"/>
          </w:tcPr>
          <w:p w:rsidR="0001561C" w:rsidRDefault="0001561C" w:rsidP="0001561C">
            <w:pPr>
              <w:spacing w:line="240" w:lineRule="atLeast"/>
              <w:jc w:val="center"/>
              <w:rPr>
                <w:rFonts w:ascii="標楷體" w:eastAsia="標楷體" w:hAnsi="標楷體" w:cs="Times New Roman"/>
                <w:bCs/>
                <w:color w:val="000000"/>
                <w:sz w:val="32"/>
                <w:szCs w:val="32"/>
              </w:rPr>
            </w:pPr>
            <w:r>
              <w:rPr>
                <w:rFonts w:ascii="標楷體" w:eastAsia="標楷體" w:hAnsi="標楷體" w:cs="Times New Roman" w:hint="eastAsia"/>
                <w:bCs/>
                <w:color w:val="000000"/>
                <w:sz w:val="32"/>
                <w:szCs w:val="32"/>
              </w:rPr>
              <w:t>日期</w:t>
            </w:r>
          </w:p>
        </w:tc>
        <w:tc>
          <w:tcPr>
            <w:tcW w:w="7254" w:type="dxa"/>
            <w:vAlign w:val="center"/>
          </w:tcPr>
          <w:p w:rsidR="0001561C" w:rsidRDefault="0001561C" w:rsidP="0001561C">
            <w:pPr>
              <w:spacing w:line="240" w:lineRule="atLeast"/>
              <w:jc w:val="center"/>
              <w:rPr>
                <w:rFonts w:ascii="標楷體" w:eastAsia="標楷體" w:hAnsi="標楷體" w:cs="Times New Roman"/>
                <w:bCs/>
                <w:color w:val="000000"/>
                <w:sz w:val="32"/>
                <w:szCs w:val="32"/>
              </w:rPr>
            </w:pPr>
            <w:r>
              <w:rPr>
                <w:rFonts w:ascii="標楷體" w:eastAsia="標楷體" w:hAnsi="標楷體" w:cs="Times New Roman" w:hint="eastAsia"/>
                <w:bCs/>
                <w:color w:val="000000"/>
                <w:sz w:val="32"/>
                <w:szCs w:val="32"/>
              </w:rPr>
              <w:t>行程內容</w:t>
            </w:r>
          </w:p>
        </w:tc>
      </w:tr>
      <w:tr w:rsidR="0001561C" w:rsidTr="00AA65E1">
        <w:tc>
          <w:tcPr>
            <w:tcW w:w="2600" w:type="dxa"/>
          </w:tcPr>
          <w:p w:rsidR="0001561C" w:rsidRDefault="0001561C" w:rsidP="00FF637D">
            <w:pPr>
              <w:snapToGrid w:val="0"/>
              <w:spacing w:line="240" w:lineRule="atLeast"/>
              <w:rPr>
                <w:rFonts w:ascii="標楷體" w:eastAsia="標楷體" w:hAnsi="標楷體" w:cs="Times New Roman"/>
                <w:bCs/>
                <w:color w:val="000000"/>
                <w:sz w:val="32"/>
                <w:szCs w:val="32"/>
              </w:rPr>
            </w:pPr>
            <w:r>
              <w:rPr>
                <w:rFonts w:ascii="標楷體" w:eastAsia="標楷體" w:hAnsi="標楷體" w:cs="Times New Roman" w:hint="eastAsia"/>
                <w:bCs/>
                <w:color w:val="000000"/>
                <w:sz w:val="32"/>
                <w:szCs w:val="32"/>
              </w:rPr>
              <w:t>112年</w:t>
            </w:r>
            <w:r w:rsidR="00AA65E1">
              <w:rPr>
                <w:rFonts w:ascii="標楷體" w:eastAsia="標楷體" w:hAnsi="標楷體" w:cs="Times New Roman" w:hint="eastAsia"/>
                <w:bCs/>
                <w:color w:val="000000"/>
                <w:sz w:val="32"/>
                <w:szCs w:val="32"/>
              </w:rPr>
              <w:t>8</w:t>
            </w:r>
            <w:r>
              <w:rPr>
                <w:rFonts w:ascii="標楷體" w:eastAsia="標楷體" w:hAnsi="標楷體" w:cs="Times New Roman" w:hint="eastAsia"/>
                <w:bCs/>
                <w:color w:val="000000"/>
                <w:sz w:val="32"/>
                <w:szCs w:val="32"/>
              </w:rPr>
              <w:t>月1</w:t>
            </w:r>
            <w:r w:rsidR="00AA65E1">
              <w:rPr>
                <w:rFonts w:ascii="標楷體" w:eastAsia="標楷體" w:hAnsi="標楷體" w:cs="Times New Roman" w:hint="eastAsia"/>
                <w:bCs/>
                <w:color w:val="000000"/>
                <w:sz w:val="32"/>
                <w:szCs w:val="32"/>
              </w:rPr>
              <w:t>5</w:t>
            </w:r>
            <w:r>
              <w:rPr>
                <w:rFonts w:ascii="標楷體" w:eastAsia="標楷體" w:hAnsi="標楷體" w:cs="Times New Roman" w:hint="eastAsia"/>
                <w:bCs/>
                <w:color w:val="000000"/>
                <w:sz w:val="32"/>
                <w:szCs w:val="32"/>
              </w:rPr>
              <w:t>日(星期二)</w:t>
            </w:r>
          </w:p>
        </w:tc>
        <w:tc>
          <w:tcPr>
            <w:tcW w:w="7254" w:type="dxa"/>
            <w:vAlign w:val="center"/>
          </w:tcPr>
          <w:p w:rsidR="0001561C" w:rsidRPr="0001561C" w:rsidRDefault="0001561C" w:rsidP="00AA65E1">
            <w:pPr>
              <w:snapToGrid w:val="0"/>
              <w:spacing w:line="240" w:lineRule="atLeast"/>
              <w:jc w:val="both"/>
              <w:rPr>
                <w:rFonts w:ascii="標楷體" w:eastAsia="標楷體" w:hAnsi="標楷體" w:cs="Times New Roman"/>
                <w:bCs/>
                <w:color w:val="000000"/>
                <w:sz w:val="32"/>
                <w:szCs w:val="32"/>
              </w:rPr>
            </w:pPr>
            <w:r>
              <w:rPr>
                <w:rFonts w:ascii="標楷體" w:eastAsia="標楷體" w:hAnsi="標楷體" w:cs="Times New Roman" w:hint="eastAsia"/>
                <w:bCs/>
                <w:color w:val="000000"/>
                <w:sz w:val="32"/>
                <w:szCs w:val="32"/>
              </w:rPr>
              <w:t>南竿福澳港搭乘小三通船舶至大陸黃岐港</w:t>
            </w:r>
            <w:r w:rsidR="00AA65E1">
              <w:rPr>
                <w:rFonts w:ascii="標楷體" w:eastAsia="標楷體" w:hAnsi="標楷體" w:cs="Times New Roman" w:hint="eastAsia"/>
                <w:bCs/>
                <w:color w:val="000000"/>
                <w:sz w:val="32"/>
                <w:szCs w:val="32"/>
              </w:rPr>
              <w:t>各單位業務交流</w:t>
            </w:r>
          </w:p>
        </w:tc>
      </w:tr>
      <w:tr w:rsidR="0001561C" w:rsidTr="00AA65E1">
        <w:tc>
          <w:tcPr>
            <w:tcW w:w="2600" w:type="dxa"/>
          </w:tcPr>
          <w:p w:rsidR="0001561C" w:rsidRDefault="0001561C" w:rsidP="00FF637D">
            <w:pPr>
              <w:snapToGrid w:val="0"/>
              <w:spacing w:line="240" w:lineRule="atLeast"/>
              <w:rPr>
                <w:rFonts w:ascii="標楷體" w:eastAsia="標楷體" w:hAnsi="標楷體" w:cs="Times New Roman"/>
                <w:bCs/>
                <w:color w:val="000000"/>
                <w:sz w:val="32"/>
                <w:szCs w:val="32"/>
              </w:rPr>
            </w:pPr>
            <w:r>
              <w:rPr>
                <w:rFonts w:ascii="標楷體" w:eastAsia="標楷體" w:hAnsi="標楷體" w:cs="Times New Roman" w:hint="eastAsia"/>
                <w:bCs/>
                <w:color w:val="000000"/>
                <w:sz w:val="32"/>
                <w:szCs w:val="32"/>
              </w:rPr>
              <w:t>112年</w:t>
            </w:r>
            <w:r w:rsidR="00AA65E1">
              <w:rPr>
                <w:rFonts w:ascii="標楷體" w:eastAsia="標楷體" w:hAnsi="標楷體" w:cs="Times New Roman" w:hint="eastAsia"/>
                <w:bCs/>
                <w:color w:val="000000"/>
                <w:sz w:val="32"/>
                <w:szCs w:val="32"/>
              </w:rPr>
              <w:t>8</w:t>
            </w:r>
            <w:r>
              <w:rPr>
                <w:rFonts w:ascii="標楷體" w:eastAsia="標楷體" w:hAnsi="標楷體" w:cs="Times New Roman" w:hint="eastAsia"/>
                <w:bCs/>
                <w:color w:val="000000"/>
                <w:sz w:val="32"/>
                <w:szCs w:val="32"/>
              </w:rPr>
              <w:t>月1</w:t>
            </w:r>
            <w:r w:rsidR="00AA65E1">
              <w:rPr>
                <w:rFonts w:ascii="標楷體" w:eastAsia="標楷體" w:hAnsi="標楷體" w:cs="Times New Roman" w:hint="eastAsia"/>
                <w:bCs/>
                <w:color w:val="000000"/>
                <w:sz w:val="32"/>
                <w:szCs w:val="32"/>
              </w:rPr>
              <w:t>6</w:t>
            </w:r>
            <w:r>
              <w:rPr>
                <w:rFonts w:ascii="標楷體" w:eastAsia="標楷體" w:hAnsi="標楷體" w:cs="Times New Roman" w:hint="eastAsia"/>
                <w:bCs/>
                <w:color w:val="000000"/>
                <w:sz w:val="32"/>
                <w:szCs w:val="32"/>
              </w:rPr>
              <w:t>日(星期三)</w:t>
            </w:r>
          </w:p>
        </w:tc>
        <w:tc>
          <w:tcPr>
            <w:tcW w:w="7254" w:type="dxa"/>
            <w:vAlign w:val="center"/>
          </w:tcPr>
          <w:p w:rsidR="0001561C" w:rsidRDefault="00AA65E1" w:rsidP="00FF637D">
            <w:pPr>
              <w:snapToGrid w:val="0"/>
              <w:spacing w:line="240" w:lineRule="atLeast"/>
              <w:jc w:val="both"/>
              <w:rPr>
                <w:rFonts w:ascii="標楷體" w:eastAsia="標楷體" w:hAnsi="標楷體" w:cs="Times New Roman"/>
                <w:bCs/>
                <w:color w:val="000000"/>
                <w:sz w:val="32"/>
                <w:szCs w:val="32"/>
              </w:rPr>
            </w:pPr>
            <w:r>
              <w:rPr>
                <w:rFonts w:ascii="標楷體" w:eastAsia="標楷體" w:hAnsi="標楷體" w:cs="Times New Roman" w:hint="eastAsia"/>
                <w:bCs/>
                <w:color w:val="000000"/>
                <w:sz w:val="32"/>
                <w:szCs w:val="32"/>
              </w:rPr>
              <w:t>大陸黃岐港搭乘小三通船舶返回福澳港</w:t>
            </w:r>
          </w:p>
        </w:tc>
      </w:tr>
    </w:tbl>
    <w:p w:rsidR="0001561C" w:rsidRDefault="0001561C" w:rsidP="00E21038">
      <w:pPr>
        <w:spacing w:line="240" w:lineRule="atLeast"/>
        <w:rPr>
          <w:rFonts w:ascii="標楷體" w:eastAsia="標楷體" w:hAnsi="標楷體" w:cs="Times New Roman"/>
          <w:bCs/>
          <w:color w:val="000000"/>
          <w:sz w:val="32"/>
          <w:szCs w:val="32"/>
        </w:rPr>
      </w:pPr>
    </w:p>
    <w:p w:rsidR="0001561C" w:rsidRDefault="0001561C">
      <w:pPr>
        <w:widowControl/>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br w:type="page"/>
      </w:r>
    </w:p>
    <w:p w:rsidR="00E00A05" w:rsidRPr="00C44707" w:rsidRDefault="0001561C" w:rsidP="0001561C">
      <w:pPr>
        <w:spacing w:line="240" w:lineRule="atLeast"/>
        <w:jc w:val="center"/>
        <w:rPr>
          <w:rFonts w:ascii="標楷體" w:eastAsia="標楷體" w:hAnsi="標楷體" w:cs="Times New Roman"/>
          <w:b/>
          <w:bCs/>
          <w:color w:val="000000"/>
          <w:sz w:val="32"/>
          <w:szCs w:val="32"/>
        </w:rPr>
      </w:pPr>
      <w:r w:rsidRPr="00C44707">
        <w:rPr>
          <w:rFonts w:ascii="標楷體" w:eastAsia="標楷體" w:hAnsi="標楷體" w:cs="Times New Roman" w:hint="eastAsia"/>
          <w:b/>
          <w:bCs/>
          <w:color w:val="000000"/>
          <w:sz w:val="32"/>
          <w:szCs w:val="32"/>
        </w:rPr>
        <w:lastRenderedPageBreak/>
        <w:t>參、心得與建議</w:t>
      </w:r>
    </w:p>
    <w:p w:rsidR="0001561C" w:rsidRPr="0001561C" w:rsidRDefault="0001561C" w:rsidP="00C44707">
      <w:pPr>
        <w:spacing w:line="240" w:lineRule="atLeast"/>
        <w:ind w:firstLineChars="200" w:firstLine="640"/>
        <w:rPr>
          <w:rFonts w:ascii="標楷體" w:eastAsia="標楷體" w:hAnsi="標楷體" w:cs="Times New Roman"/>
          <w:sz w:val="32"/>
          <w:szCs w:val="32"/>
        </w:rPr>
      </w:pPr>
      <w:r w:rsidRPr="0001561C">
        <w:rPr>
          <w:rFonts w:ascii="標楷體" w:eastAsia="標楷體" w:hAnsi="標楷體" w:cs="細明體" w:hint="eastAsia"/>
          <w:color w:val="000000"/>
          <w:kern w:val="0"/>
          <w:sz w:val="32"/>
          <w:szCs w:val="32"/>
        </w:rPr>
        <w:t>本次業務交流係由本廠</w:t>
      </w:r>
      <w:r w:rsidR="00AA65E1">
        <w:rPr>
          <w:rFonts w:ascii="標楷體" w:eastAsia="標楷體" w:hAnsi="標楷體" w:cs="細明體" w:hint="eastAsia"/>
          <w:color w:val="000000"/>
          <w:kern w:val="0"/>
          <w:sz w:val="32"/>
          <w:szCs w:val="32"/>
        </w:rPr>
        <w:t>生產供水課課長</w:t>
      </w:r>
      <w:r w:rsidRPr="0001561C">
        <w:rPr>
          <w:rFonts w:ascii="標楷體" w:eastAsia="標楷體" w:hAnsi="標楷體" w:cs="細明體" w:hint="eastAsia"/>
          <w:color w:val="000000"/>
          <w:kern w:val="0"/>
          <w:sz w:val="32"/>
          <w:szCs w:val="32"/>
        </w:rPr>
        <w:t>及同仁等</w:t>
      </w:r>
      <w:r w:rsidR="00AA65E1">
        <w:rPr>
          <w:rFonts w:ascii="標楷體" w:eastAsia="標楷體" w:hAnsi="標楷體" w:cs="細明體" w:hint="eastAsia"/>
          <w:color w:val="000000"/>
          <w:kern w:val="0"/>
          <w:sz w:val="32"/>
          <w:szCs w:val="32"/>
        </w:rPr>
        <w:t>2</w:t>
      </w:r>
      <w:r w:rsidRPr="0001561C">
        <w:rPr>
          <w:rFonts w:ascii="標楷體" w:eastAsia="標楷體" w:hAnsi="標楷體" w:cs="細明體" w:hint="eastAsia"/>
          <w:color w:val="000000"/>
          <w:kern w:val="0"/>
          <w:sz w:val="32"/>
          <w:szCs w:val="32"/>
        </w:rPr>
        <w:t>人陪同</w:t>
      </w:r>
      <w:r w:rsidR="00CA400E">
        <w:rPr>
          <w:rFonts w:ascii="標楷體" w:eastAsia="標楷體" w:hAnsi="標楷體" w:cs="細明體" w:hint="eastAsia"/>
          <w:color w:val="000000"/>
          <w:kern w:val="0"/>
          <w:sz w:val="32"/>
          <w:szCs w:val="32"/>
        </w:rPr>
        <w:t>張</w:t>
      </w:r>
      <w:r w:rsidRPr="0001561C">
        <w:rPr>
          <w:rFonts w:ascii="標楷體" w:eastAsia="標楷體" w:hAnsi="標楷體" w:cs="細明體" w:hint="eastAsia"/>
          <w:color w:val="000000"/>
          <w:kern w:val="0"/>
          <w:sz w:val="32"/>
          <w:szCs w:val="32"/>
        </w:rPr>
        <w:t>議長等人員前往</w:t>
      </w:r>
      <w:r w:rsidR="00AA65E1">
        <w:rPr>
          <w:rFonts w:ascii="標楷體" w:eastAsia="標楷體" w:hAnsi="標楷體" w:cs="細明體" w:hint="eastAsia"/>
          <w:color w:val="000000"/>
          <w:kern w:val="0"/>
          <w:sz w:val="32"/>
          <w:szCs w:val="32"/>
        </w:rPr>
        <w:t>黃岐</w:t>
      </w:r>
      <w:r w:rsidR="00CA400E" w:rsidRPr="0001561C">
        <w:rPr>
          <w:rFonts w:ascii="標楷體" w:eastAsia="標楷體" w:hAnsi="標楷體" w:cs="Times New Roman" w:hint="eastAsia"/>
          <w:sz w:val="32"/>
          <w:szCs w:val="32"/>
        </w:rPr>
        <w:t>鎮</w:t>
      </w:r>
      <w:r w:rsidRPr="0001561C">
        <w:rPr>
          <w:rFonts w:ascii="標楷體" w:eastAsia="標楷體" w:hAnsi="標楷體" w:cs="細明體" w:hint="eastAsia"/>
          <w:color w:val="000000"/>
          <w:kern w:val="0"/>
          <w:sz w:val="32"/>
          <w:szCs w:val="32"/>
        </w:rPr>
        <w:t>，就陸方</w:t>
      </w:r>
      <w:r w:rsidR="00CA400E">
        <w:rPr>
          <w:rFonts w:ascii="標楷體" w:eastAsia="標楷體" w:hAnsi="標楷體" w:cs="細明體" w:hint="eastAsia"/>
          <w:color w:val="000000"/>
          <w:kern w:val="0"/>
          <w:sz w:val="32"/>
          <w:szCs w:val="32"/>
        </w:rPr>
        <w:t>提出</w:t>
      </w:r>
      <w:r w:rsidRPr="0001561C">
        <w:rPr>
          <w:rFonts w:ascii="標楷體" w:eastAsia="標楷體" w:hAnsi="標楷體" w:cs="細明體" w:hint="eastAsia"/>
          <w:color w:val="000000"/>
          <w:kern w:val="0"/>
          <w:sz w:val="32"/>
          <w:szCs w:val="32"/>
        </w:rPr>
        <w:t>管路</w:t>
      </w:r>
      <w:r w:rsidR="00CA400E">
        <w:rPr>
          <w:rFonts w:ascii="標楷體" w:eastAsia="標楷體" w:hAnsi="標楷體" w:cs="細明體" w:hint="eastAsia"/>
          <w:color w:val="000000"/>
          <w:kern w:val="0"/>
          <w:sz w:val="32"/>
          <w:szCs w:val="32"/>
        </w:rPr>
        <w:t>工程初步</w:t>
      </w:r>
      <w:r w:rsidRPr="0001561C">
        <w:rPr>
          <w:rFonts w:ascii="標楷體" w:eastAsia="標楷體" w:hAnsi="標楷體" w:cs="細明體" w:hint="eastAsia"/>
          <w:color w:val="000000"/>
          <w:kern w:val="0"/>
          <w:sz w:val="32"/>
          <w:szCs w:val="32"/>
        </w:rPr>
        <w:t>規劃</w:t>
      </w:r>
      <w:r w:rsidR="00CA400E">
        <w:rPr>
          <w:rFonts w:ascii="標楷體" w:eastAsia="標楷體" w:hAnsi="標楷體" w:cs="細明體" w:hint="eastAsia"/>
          <w:color w:val="000000"/>
          <w:kern w:val="0"/>
          <w:sz w:val="32"/>
          <w:szCs w:val="32"/>
        </w:rPr>
        <w:t>方</w:t>
      </w:r>
      <w:r w:rsidRPr="0001561C">
        <w:rPr>
          <w:rFonts w:ascii="標楷體" w:eastAsia="標楷體" w:hAnsi="標楷體" w:cs="細明體" w:hint="eastAsia"/>
          <w:color w:val="000000"/>
          <w:kern w:val="0"/>
          <w:sz w:val="32"/>
          <w:szCs w:val="32"/>
        </w:rPr>
        <w:t>案進行交流研商。</w:t>
      </w:r>
      <w:r w:rsidR="00CA400E">
        <w:rPr>
          <w:rFonts w:ascii="標楷體" w:eastAsia="標楷體" w:hAnsi="標楷體" w:cs="細明體" w:hint="eastAsia"/>
          <w:color w:val="000000"/>
          <w:kern w:val="0"/>
          <w:sz w:val="32"/>
          <w:szCs w:val="32"/>
        </w:rPr>
        <w:t>現階段</w:t>
      </w:r>
      <w:r w:rsidRPr="0001561C">
        <w:rPr>
          <w:rFonts w:ascii="標楷體" w:eastAsia="標楷體" w:hAnsi="標楷體" w:cs="細明體" w:hint="eastAsia"/>
          <w:color w:val="000000"/>
          <w:kern w:val="0"/>
          <w:sz w:val="32"/>
          <w:szCs w:val="32"/>
        </w:rPr>
        <w:t>，因應馬祖南竿地區未來觀光發展及民生需求增加衍生用水不足情況，</w:t>
      </w:r>
      <w:r w:rsidR="00CA400E">
        <w:rPr>
          <w:rFonts w:ascii="標楷體" w:eastAsia="標楷體" w:hAnsi="標楷體" w:cs="細明體" w:hint="eastAsia"/>
          <w:color w:val="000000"/>
          <w:kern w:val="0"/>
          <w:sz w:val="32"/>
          <w:szCs w:val="32"/>
        </w:rPr>
        <w:t>建議持續</w:t>
      </w:r>
      <w:r w:rsidRPr="0001561C">
        <w:rPr>
          <w:rFonts w:ascii="標楷體" w:eastAsia="標楷體" w:hAnsi="標楷體" w:cs="Times New Roman" w:hint="eastAsia"/>
          <w:sz w:val="32"/>
          <w:szCs w:val="32"/>
        </w:rPr>
        <w:t>朝開源節流兩大策略應變，措施如下：</w:t>
      </w:r>
    </w:p>
    <w:p w:rsidR="0001561C" w:rsidRPr="0001561C" w:rsidRDefault="0001561C" w:rsidP="00CA400E">
      <w:pPr>
        <w:spacing w:line="240" w:lineRule="atLeast"/>
        <w:ind w:leftChars="177" w:left="851" w:hangingChars="133" w:hanging="426"/>
        <w:jc w:val="both"/>
        <w:rPr>
          <w:rFonts w:ascii="標楷體" w:eastAsia="標楷體" w:hAnsi="標楷體" w:cs="Times New Roman"/>
          <w:sz w:val="32"/>
          <w:szCs w:val="32"/>
        </w:rPr>
      </w:pPr>
      <w:r w:rsidRPr="0001561C">
        <w:rPr>
          <w:rFonts w:ascii="標楷體" w:eastAsia="標楷體" w:hAnsi="標楷體" w:cs="Times New Roman" w:hint="eastAsia"/>
          <w:sz w:val="32"/>
          <w:szCs w:val="32"/>
        </w:rPr>
        <w:t>1、持續辦理節約用水宣導業務，另藉由智慧水管理系統降低漏水率，以減少水資源供給量。</w:t>
      </w:r>
    </w:p>
    <w:p w:rsidR="0001561C" w:rsidRPr="0001561C" w:rsidRDefault="0001561C" w:rsidP="00CA400E">
      <w:pPr>
        <w:spacing w:line="240" w:lineRule="atLeast"/>
        <w:ind w:leftChars="177" w:left="851" w:hangingChars="133" w:hanging="426"/>
        <w:jc w:val="both"/>
        <w:rPr>
          <w:rFonts w:ascii="標楷體" w:eastAsia="標楷體" w:hAnsi="標楷體" w:cs="Times New Roman"/>
          <w:sz w:val="32"/>
          <w:szCs w:val="32"/>
        </w:rPr>
      </w:pPr>
      <w:r w:rsidRPr="0001561C">
        <w:rPr>
          <w:rFonts w:ascii="標楷體" w:eastAsia="標楷體" w:hAnsi="標楷體" w:cs="Times New Roman" w:hint="eastAsia"/>
          <w:sz w:val="32"/>
          <w:szCs w:val="32"/>
        </w:rPr>
        <w:t>2、海淡廠擴廠增加產能計畫。</w:t>
      </w:r>
    </w:p>
    <w:p w:rsidR="0001561C" w:rsidRPr="0001561C" w:rsidRDefault="0001561C" w:rsidP="00CA400E">
      <w:pPr>
        <w:spacing w:line="240" w:lineRule="atLeast"/>
        <w:ind w:leftChars="177" w:left="851" w:hangingChars="133" w:hanging="426"/>
        <w:jc w:val="both"/>
        <w:rPr>
          <w:rFonts w:ascii="標楷體" w:eastAsia="標楷體" w:hAnsi="標楷體" w:cs="Times New Roman"/>
          <w:sz w:val="32"/>
          <w:szCs w:val="32"/>
        </w:rPr>
      </w:pPr>
      <w:r w:rsidRPr="0001561C">
        <w:rPr>
          <w:rFonts w:ascii="標楷體" w:eastAsia="標楷體" w:hAnsi="標楷體" w:cs="Times New Roman" w:hint="eastAsia"/>
          <w:sz w:val="32"/>
          <w:szCs w:val="32"/>
        </w:rPr>
        <w:t>3、外援水源供給計畫-現階段黃歧鎮客運碼頭所完成之供水設施，其供水能力可達每小時500噸，在運輸時程及成本考量，可搭配因應未來觀光發展用水需求。</w:t>
      </w:r>
    </w:p>
    <w:p w:rsidR="00CA400E" w:rsidRDefault="00CA400E">
      <w:pPr>
        <w:widowControl/>
        <w:rPr>
          <w:rFonts w:ascii="標楷體" w:eastAsia="標楷體" w:hAnsi="標楷體" w:cs="Times New Roman" w:hint="eastAsia"/>
          <w:sz w:val="32"/>
          <w:szCs w:val="32"/>
        </w:rPr>
      </w:pPr>
      <w:r w:rsidRPr="00CA400E">
        <w:rPr>
          <w:rFonts w:ascii="標楷體" w:eastAsia="標楷體" w:hAnsi="標楷體" w:cs="Times New Roman" w:hint="eastAsia"/>
          <w:sz w:val="32"/>
          <w:szCs w:val="32"/>
        </w:rPr>
        <w:t>就本次會議管路工程初步方案方面，目前初步共識僅為雙方尋求各級各方面支持共同分工推動。</w:t>
      </w:r>
    </w:p>
    <w:p w:rsidR="00C06488" w:rsidRDefault="00C06488" w:rsidP="00C06488">
      <w:pPr>
        <w:spacing w:line="240" w:lineRule="atLeast"/>
        <w:ind w:leftChars="-82" w:left="-27" w:hangingChars="53" w:hanging="170"/>
        <w:jc w:val="center"/>
        <w:rPr>
          <w:rFonts w:ascii="標楷體" w:eastAsia="標楷體" w:hAnsi="標楷體" w:cs="細明體"/>
          <w:b/>
          <w:color w:val="000000"/>
          <w:kern w:val="0"/>
          <w:sz w:val="32"/>
          <w:szCs w:val="32"/>
        </w:rPr>
      </w:pPr>
      <w:bookmarkStart w:id="0" w:name="_GoBack"/>
      <w:bookmarkEnd w:id="0"/>
      <w:r w:rsidRPr="00C06488">
        <w:rPr>
          <w:rFonts w:ascii="標楷體" w:eastAsia="標楷體" w:hAnsi="標楷體" w:cs="細明體" w:hint="eastAsia"/>
          <w:b/>
          <w:color w:val="000000"/>
          <w:kern w:val="0"/>
          <w:sz w:val="32"/>
          <w:szCs w:val="32"/>
        </w:rPr>
        <w:t>肆、結語</w:t>
      </w:r>
    </w:p>
    <w:p w:rsidR="00CA400E" w:rsidRDefault="00CA400E" w:rsidP="00CA400E">
      <w:pPr>
        <w:widowControl/>
        <w:ind w:firstLine="480"/>
        <w:rPr>
          <w:rFonts w:ascii="標楷體" w:eastAsia="標楷體" w:hAnsi="標楷體" w:cs="Times New Roman" w:hint="eastAsia"/>
          <w:sz w:val="32"/>
          <w:szCs w:val="32"/>
        </w:rPr>
      </w:pPr>
      <w:r w:rsidRPr="00CA400E">
        <w:rPr>
          <w:rFonts w:ascii="標楷體" w:eastAsia="標楷體" w:hAnsi="標楷體" w:cs="Times New Roman" w:hint="eastAsia"/>
          <w:sz w:val="32"/>
          <w:szCs w:val="32"/>
        </w:rPr>
        <w:t>目前供水模式主要以海淡廠產水為主，水庫供給淨水場產水為輔，現階段均營運正常，可穩定馬祖地區用水需求。</w:t>
      </w:r>
      <w:r>
        <w:rPr>
          <w:rFonts w:ascii="標楷體" w:eastAsia="標楷體" w:hAnsi="標楷體" w:cs="Times New Roman" w:hint="eastAsia"/>
          <w:sz w:val="32"/>
          <w:szCs w:val="32"/>
        </w:rPr>
        <w:t>另</w:t>
      </w:r>
      <w:r w:rsidRPr="00CA400E">
        <w:rPr>
          <w:rFonts w:ascii="標楷體" w:eastAsia="標楷體" w:hAnsi="標楷體" w:cs="Times New Roman" w:hint="eastAsia"/>
          <w:sz w:val="32"/>
          <w:szCs w:val="32"/>
        </w:rPr>
        <w:t>考量未來供水量將持續增加情況，南竿地區</w:t>
      </w:r>
      <w:r>
        <w:rPr>
          <w:rFonts w:ascii="標楷體" w:eastAsia="標楷體" w:hAnsi="標楷體" w:cs="Times New Roman" w:hint="eastAsia"/>
          <w:sz w:val="32"/>
          <w:szCs w:val="32"/>
        </w:rPr>
        <w:t>評估</w:t>
      </w:r>
      <w:r w:rsidRPr="00CA400E">
        <w:rPr>
          <w:rFonts w:ascii="標楷體" w:eastAsia="標楷體" w:hAnsi="標楷體" w:cs="Times New Roman" w:hint="eastAsia"/>
          <w:sz w:val="32"/>
          <w:szCs w:val="32"/>
        </w:rPr>
        <w:t>有供水缺口風險。</w:t>
      </w:r>
    </w:p>
    <w:p w:rsidR="00C06488" w:rsidRPr="00CA400E" w:rsidRDefault="00CA400E" w:rsidP="00CA400E">
      <w:pPr>
        <w:widowControl/>
        <w:ind w:firstLine="480"/>
        <w:rPr>
          <w:rFonts w:ascii="標楷體" w:eastAsia="標楷體" w:hAnsi="標楷體" w:cs="Times New Roman"/>
          <w:sz w:val="32"/>
          <w:szCs w:val="32"/>
        </w:rPr>
      </w:pPr>
      <w:r w:rsidRPr="00CA400E">
        <w:rPr>
          <w:rFonts w:ascii="標楷體" w:eastAsia="標楷體" w:hAnsi="標楷體" w:cs="Times New Roman" w:hint="eastAsia"/>
          <w:sz w:val="32"/>
          <w:szCs w:val="32"/>
        </w:rPr>
        <w:t>就本次會議管路工程初步方案方面，目前初步共識僅為雙方尋求各級各方面支持共同分工推動。</w:t>
      </w:r>
    </w:p>
    <w:sectPr w:rsidR="00C06488" w:rsidRPr="00CA400E" w:rsidSect="00C4470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E3" w:rsidRDefault="004C61E3" w:rsidP="006D6016">
      <w:pPr>
        <w:rPr>
          <w:rFonts w:cs="Times New Roman"/>
        </w:rPr>
      </w:pPr>
      <w:r>
        <w:rPr>
          <w:rFonts w:cs="Times New Roman"/>
        </w:rPr>
        <w:separator/>
      </w:r>
    </w:p>
  </w:endnote>
  <w:endnote w:type="continuationSeparator" w:id="1">
    <w:p w:rsidR="004C61E3" w:rsidRDefault="004C61E3" w:rsidP="006D60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儷粗黑">
    <w:altName w:val="細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45" w:rsidRDefault="008B42FE">
    <w:pPr>
      <w:pStyle w:val="a6"/>
      <w:jc w:val="center"/>
      <w:rPr>
        <w:rFonts w:cs="Times New Roman"/>
      </w:rPr>
    </w:pPr>
    <w:r w:rsidRPr="008B42FE">
      <w:fldChar w:fldCharType="begin"/>
    </w:r>
    <w:r w:rsidR="007D2A0F">
      <w:instrText xml:space="preserve"> PAGE   \* MERGEFORMAT </w:instrText>
    </w:r>
    <w:r w:rsidRPr="008B42FE">
      <w:fldChar w:fldCharType="separate"/>
    </w:r>
    <w:r w:rsidR="0036678E" w:rsidRPr="0036678E">
      <w:rPr>
        <w:noProof/>
        <w:lang w:val="zh-TW"/>
      </w:rPr>
      <w:t>2</w:t>
    </w:r>
    <w:r>
      <w:rPr>
        <w:noProof/>
        <w:lang w:val="zh-TW"/>
      </w:rPr>
      <w:fldChar w:fldCharType="end"/>
    </w:r>
  </w:p>
  <w:p w:rsidR="00087D45" w:rsidRDefault="00087D45">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E3" w:rsidRDefault="004C61E3" w:rsidP="006D6016">
      <w:pPr>
        <w:rPr>
          <w:rFonts w:cs="Times New Roman"/>
        </w:rPr>
      </w:pPr>
      <w:r>
        <w:rPr>
          <w:rFonts w:cs="Times New Roman"/>
        </w:rPr>
        <w:separator/>
      </w:r>
    </w:p>
  </w:footnote>
  <w:footnote w:type="continuationSeparator" w:id="1">
    <w:p w:rsidR="004C61E3" w:rsidRDefault="004C61E3" w:rsidP="006D601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E6A31"/>
    <w:multiLevelType w:val="hybridMultilevel"/>
    <w:tmpl w:val="7750D7D0"/>
    <w:lvl w:ilvl="0" w:tplc="394A409C">
      <w:start w:val="4"/>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BFC56FF"/>
    <w:multiLevelType w:val="multilevel"/>
    <w:tmpl w:val="8E04B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C2B2CF0"/>
    <w:multiLevelType w:val="hybridMultilevel"/>
    <w:tmpl w:val="0FB0376E"/>
    <w:lvl w:ilvl="0" w:tplc="741E17E8">
      <w:start w:val="1"/>
      <w:numFmt w:val="taiwaneseCountingThousand"/>
      <w:lvlText w:val="%1、"/>
      <w:lvlJc w:val="left"/>
      <w:pPr>
        <w:tabs>
          <w:tab w:val="num" w:pos="360"/>
        </w:tabs>
        <w:ind w:left="360" w:hanging="360"/>
      </w:pPr>
      <w:rPr>
        <w:rFonts w:hint="eastAsia"/>
      </w:rPr>
    </w:lvl>
    <w:lvl w:ilvl="1" w:tplc="CEEA74A6">
      <w:start w:val="1"/>
      <w:numFmt w:val="taiwaneseCountingThousand"/>
      <w:lvlText w:val="（%2）"/>
      <w:lvlJc w:val="left"/>
      <w:pPr>
        <w:tabs>
          <w:tab w:val="num" w:pos="1335"/>
        </w:tabs>
        <w:ind w:left="1335" w:hanging="855"/>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4">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5">
    <w:nsid w:val="66FB032E"/>
    <w:multiLevelType w:val="multilevel"/>
    <w:tmpl w:val="4F1E85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AB97E6B"/>
    <w:multiLevelType w:val="multilevel"/>
    <w:tmpl w:val="AA02B0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7F723EF"/>
    <w:multiLevelType w:val="singleLevel"/>
    <w:tmpl w:val="6CC89DD8"/>
    <w:lvl w:ilvl="0">
      <w:start w:val="1"/>
      <w:numFmt w:val="decimal"/>
      <w:lvlText w:val="%1."/>
      <w:lvlJc w:val="left"/>
      <w:pPr>
        <w:tabs>
          <w:tab w:val="num" w:pos="285"/>
        </w:tabs>
        <w:ind w:left="285" w:hanging="285"/>
      </w:pPr>
      <w:rPr>
        <w:rFonts w:hint="eastAsia"/>
      </w:rPr>
    </w:lvl>
  </w:abstractNum>
  <w:abstractNum w:abstractNumId="8">
    <w:nsid w:val="78CD2386"/>
    <w:multiLevelType w:val="hybridMultilevel"/>
    <w:tmpl w:val="D95086BE"/>
    <w:lvl w:ilvl="0" w:tplc="4CB084B0">
      <w:start w:val="1"/>
      <w:numFmt w:val="taiwaneseCountingThousand"/>
      <w:lvlText w:val="（%1）"/>
      <w:lvlJc w:val="left"/>
      <w:pPr>
        <w:ind w:left="1545" w:hanging="1080"/>
      </w:pPr>
      <w:rPr>
        <w:rFonts w:hint="default"/>
      </w:rPr>
    </w:lvl>
    <w:lvl w:ilvl="1" w:tplc="04090019">
      <w:start w:val="1"/>
      <w:numFmt w:val="ideographTraditional"/>
      <w:lvlText w:val="%2、"/>
      <w:lvlJc w:val="left"/>
      <w:pPr>
        <w:ind w:left="1425" w:hanging="480"/>
      </w:pPr>
    </w:lvl>
    <w:lvl w:ilvl="2" w:tplc="0409001B">
      <w:start w:val="1"/>
      <w:numFmt w:val="lowerRoman"/>
      <w:lvlText w:val="%3."/>
      <w:lvlJc w:val="right"/>
      <w:pPr>
        <w:ind w:left="1905" w:hanging="480"/>
      </w:pPr>
    </w:lvl>
    <w:lvl w:ilvl="3" w:tplc="0409000F">
      <w:start w:val="1"/>
      <w:numFmt w:val="decimal"/>
      <w:lvlText w:val="%4."/>
      <w:lvlJc w:val="left"/>
      <w:pPr>
        <w:ind w:left="2385" w:hanging="480"/>
      </w:pPr>
    </w:lvl>
    <w:lvl w:ilvl="4" w:tplc="04090019">
      <w:start w:val="1"/>
      <w:numFmt w:val="ideographTraditional"/>
      <w:lvlText w:val="%5、"/>
      <w:lvlJc w:val="left"/>
      <w:pPr>
        <w:ind w:left="2865" w:hanging="480"/>
      </w:pPr>
    </w:lvl>
    <w:lvl w:ilvl="5" w:tplc="0409001B">
      <w:start w:val="1"/>
      <w:numFmt w:val="lowerRoman"/>
      <w:lvlText w:val="%6."/>
      <w:lvlJc w:val="right"/>
      <w:pPr>
        <w:ind w:left="3345" w:hanging="480"/>
      </w:pPr>
    </w:lvl>
    <w:lvl w:ilvl="6" w:tplc="0409000F">
      <w:start w:val="1"/>
      <w:numFmt w:val="decimal"/>
      <w:lvlText w:val="%7."/>
      <w:lvlJc w:val="left"/>
      <w:pPr>
        <w:ind w:left="3825" w:hanging="480"/>
      </w:pPr>
    </w:lvl>
    <w:lvl w:ilvl="7" w:tplc="04090019">
      <w:start w:val="1"/>
      <w:numFmt w:val="ideographTraditional"/>
      <w:lvlText w:val="%8、"/>
      <w:lvlJc w:val="left"/>
      <w:pPr>
        <w:ind w:left="4305" w:hanging="480"/>
      </w:pPr>
    </w:lvl>
    <w:lvl w:ilvl="8" w:tplc="0409001B">
      <w:start w:val="1"/>
      <w:numFmt w:val="lowerRoman"/>
      <w:lvlText w:val="%9."/>
      <w:lvlJc w:val="right"/>
      <w:pPr>
        <w:ind w:left="4785" w:hanging="480"/>
      </w:pPr>
    </w:lvl>
  </w:abstractNum>
  <w:num w:numId="1">
    <w:abstractNumId w:val="6"/>
  </w:num>
  <w:num w:numId="2">
    <w:abstractNumId w:val="5"/>
  </w:num>
  <w:num w:numId="3">
    <w:abstractNumId w:val="1"/>
  </w:num>
  <w:num w:numId="4">
    <w:abstractNumId w:val="2"/>
  </w:num>
  <w:num w:numId="5">
    <w:abstractNumId w:val="0"/>
  </w:num>
  <w:num w:numId="6">
    <w:abstractNumId w:val="8"/>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24B"/>
    <w:rsid w:val="0000673A"/>
    <w:rsid w:val="0001561C"/>
    <w:rsid w:val="000303C3"/>
    <w:rsid w:val="00036E32"/>
    <w:rsid w:val="0004432D"/>
    <w:rsid w:val="000509B1"/>
    <w:rsid w:val="00050A71"/>
    <w:rsid w:val="00050D02"/>
    <w:rsid w:val="00062DAC"/>
    <w:rsid w:val="00066E8C"/>
    <w:rsid w:val="00071931"/>
    <w:rsid w:val="000730D3"/>
    <w:rsid w:val="00087D45"/>
    <w:rsid w:val="000A1B16"/>
    <w:rsid w:val="000A2E61"/>
    <w:rsid w:val="000A7E20"/>
    <w:rsid w:val="000B46C0"/>
    <w:rsid w:val="000C09AC"/>
    <w:rsid w:val="000C6717"/>
    <w:rsid w:val="000E17DD"/>
    <w:rsid w:val="000F0E12"/>
    <w:rsid w:val="00104C10"/>
    <w:rsid w:val="00105F4E"/>
    <w:rsid w:val="001124A0"/>
    <w:rsid w:val="00115008"/>
    <w:rsid w:val="00133664"/>
    <w:rsid w:val="00134918"/>
    <w:rsid w:val="00141DE5"/>
    <w:rsid w:val="00170A68"/>
    <w:rsid w:val="00174DA0"/>
    <w:rsid w:val="0017764C"/>
    <w:rsid w:val="001A4120"/>
    <w:rsid w:val="001B46A5"/>
    <w:rsid w:val="001C22A3"/>
    <w:rsid w:val="001C668A"/>
    <w:rsid w:val="001D3C74"/>
    <w:rsid w:val="00201A46"/>
    <w:rsid w:val="002031C5"/>
    <w:rsid w:val="00205380"/>
    <w:rsid w:val="00206D60"/>
    <w:rsid w:val="00210880"/>
    <w:rsid w:val="00221CEB"/>
    <w:rsid w:val="00223079"/>
    <w:rsid w:val="002472B9"/>
    <w:rsid w:val="00263051"/>
    <w:rsid w:val="002700E5"/>
    <w:rsid w:val="00276D1B"/>
    <w:rsid w:val="00277D22"/>
    <w:rsid w:val="00284FD1"/>
    <w:rsid w:val="00294C52"/>
    <w:rsid w:val="002C3A61"/>
    <w:rsid w:val="002E056A"/>
    <w:rsid w:val="002E3796"/>
    <w:rsid w:val="002E67D7"/>
    <w:rsid w:val="002F0C2E"/>
    <w:rsid w:val="00322331"/>
    <w:rsid w:val="00330E35"/>
    <w:rsid w:val="003344D4"/>
    <w:rsid w:val="003364EF"/>
    <w:rsid w:val="0034566B"/>
    <w:rsid w:val="00353C22"/>
    <w:rsid w:val="00362839"/>
    <w:rsid w:val="00363BF1"/>
    <w:rsid w:val="0036678E"/>
    <w:rsid w:val="00370328"/>
    <w:rsid w:val="0039068A"/>
    <w:rsid w:val="003929CA"/>
    <w:rsid w:val="0039553F"/>
    <w:rsid w:val="00395D6B"/>
    <w:rsid w:val="00396773"/>
    <w:rsid w:val="003B5747"/>
    <w:rsid w:val="003D018A"/>
    <w:rsid w:val="003E3E7A"/>
    <w:rsid w:val="003F3B87"/>
    <w:rsid w:val="0043111D"/>
    <w:rsid w:val="0043188C"/>
    <w:rsid w:val="0043249F"/>
    <w:rsid w:val="004350EA"/>
    <w:rsid w:val="00442F96"/>
    <w:rsid w:val="00443E70"/>
    <w:rsid w:val="00447AC9"/>
    <w:rsid w:val="00457047"/>
    <w:rsid w:val="00477E30"/>
    <w:rsid w:val="00484E14"/>
    <w:rsid w:val="00485170"/>
    <w:rsid w:val="00487800"/>
    <w:rsid w:val="00495C3C"/>
    <w:rsid w:val="004A227C"/>
    <w:rsid w:val="004B314D"/>
    <w:rsid w:val="004C61E3"/>
    <w:rsid w:val="004D0F3C"/>
    <w:rsid w:val="004D36D7"/>
    <w:rsid w:val="0050279D"/>
    <w:rsid w:val="00511E77"/>
    <w:rsid w:val="00523773"/>
    <w:rsid w:val="00544A92"/>
    <w:rsid w:val="0054786B"/>
    <w:rsid w:val="005509B7"/>
    <w:rsid w:val="005523E9"/>
    <w:rsid w:val="00554938"/>
    <w:rsid w:val="00563510"/>
    <w:rsid w:val="005742B7"/>
    <w:rsid w:val="005747C7"/>
    <w:rsid w:val="0059009F"/>
    <w:rsid w:val="005E000B"/>
    <w:rsid w:val="005F38EF"/>
    <w:rsid w:val="00611E0A"/>
    <w:rsid w:val="00617BAC"/>
    <w:rsid w:val="00622455"/>
    <w:rsid w:val="00653676"/>
    <w:rsid w:val="0065391B"/>
    <w:rsid w:val="00654EE2"/>
    <w:rsid w:val="00657F58"/>
    <w:rsid w:val="006638B6"/>
    <w:rsid w:val="00666EB3"/>
    <w:rsid w:val="006940AC"/>
    <w:rsid w:val="006A3894"/>
    <w:rsid w:val="006D6016"/>
    <w:rsid w:val="006E6F3D"/>
    <w:rsid w:val="00700CF8"/>
    <w:rsid w:val="00703D85"/>
    <w:rsid w:val="00704DCE"/>
    <w:rsid w:val="00711A70"/>
    <w:rsid w:val="007262E0"/>
    <w:rsid w:val="007342DD"/>
    <w:rsid w:val="00750F2E"/>
    <w:rsid w:val="00752BE2"/>
    <w:rsid w:val="00754A0B"/>
    <w:rsid w:val="007701C4"/>
    <w:rsid w:val="00786FAE"/>
    <w:rsid w:val="00787BE0"/>
    <w:rsid w:val="007960DC"/>
    <w:rsid w:val="007A1670"/>
    <w:rsid w:val="007A1CF1"/>
    <w:rsid w:val="007A3CF4"/>
    <w:rsid w:val="007C1419"/>
    <w:rsid w:val="007C7F69"/>
    <w:rsid w:val="007D2A0F"/>
    <w:rsid w:val="007D624B"/>
    <w:rsid w:val="007F74CA"/>
    <w:rsid w:val="00807C50"/>
    <w:rsid w:val="00811AD7"/>
    <w:rsid w:val="008310BC"/>
    <w:rsid w:val="0083720F"/>
    <w:rsid w:val="0084612D"/>
    <w:rsid w:val="00864EA7"/>
    <w:rsid w:val="00866AC9"/>
    <w:rsid w:val="008727EC"/>
    <w:rsid w:val="008820E2"/>
    <w:rsid w:val="00882637"/>
    <w:rsid w:val="008A5FEC"/>
    <w:rsid w:val="008B42FE"/>
    <w:rsid w:val="008C3468"/>
    <w:rsid w:val="008D15DF"/>
    <w:rsid w:val="008D6243"/>
    <w:rsid w:val="008E430B"/>
    <w:rsid w:val="008E4483"/>
    <w:rsid w:val="008F0820"/>
    <w:rsid w:val="008F1F1C"/>
    <w:rsid w:val="0090002C"/>
    <w:rsid w:val="00923115"/>
    <w:rsid w:val="009522A3"/>
    <w:rsid w:val="00980012"/>
    <w:rsid w:val="00985966"/>
    <w:rsid w:val="009874EF"/>
    <w:rsid w:val="009A4093"/>
    <w:rsid w:val="009B6FA8"/>
    <w:rsid w:val="009B7696"/>
    <w:rsid w:val="009C6E0E"/>
    <w:rsid w:val="009C7754"/>
    <w:rsid w:val="009F1EA6"/>
    <w:rsid w:val="009F3580"/>
    <w:rsid w:val="00A11AD6"/>
    <w:rsid w:val="00A20936"/>
    <w:rsid w:val="00A27198"/>
    <w:rsid w:val="00A614C5"/>
    <w:rsid w:val="00A720F9"/>
    <w:rsid w:val="00A77266"/>
    <w:rsid w:val="00A8272C"/>
    <w:rsid w:val="00A9092C"/>
    <w:rsid w:val="00AA38F5"/>
    <w:rsid w:val="00AA65E1"/>
    <w:rsid w:val="00AB54C3"/>
    <w:rsid w:val="00AD5579"/>
    <w:rsid w:val="00AE4503"/>
    <w:rsid w:val="00AE7DF7"/>
    <w:rsid w:val="00AF1B4B"/>
    <w:rsid w:val="00B12E24"/>
    <w:rsid w:val="00B30C5B"/>
    <w:rsid w:val="00B31FCF"/>
    <w:rsid w:val="00B33713"/>
    <w:rsid w:val="00B55936"/>
    <w:rsid w:val="00B55E1B"/>
    <w:rsid w:val="00B60A56"/>
    <w:rsid w:val="00B70A54"/>
    <w:rsid w:val="00B91422"/>
    <w:rsid w:val="00B92398"/>
    <w:rsid w:val="00B93598"/>
    <w:rsid w:val="00BA5164"/>
    <w:rsid w:val="00BB1556"/>
    <w:rsid w:val="00BB16B8"/>
    <w:rsid w:val="00BB2750"/>
    <w:rsid w:val="00C06488"/>
    <w:rsid w:val="00C17148"/>
    <w:rsid w:val="00C33FD9"/>
    <w:rsid w:val="00C44707"/>
    <w:rsid w:val="00C47060"/>
    <w:rsid w:val="00C50531"/>
    <w:rsid w:val="00C52E9E"/>
    <w:rsid w:val="00C77181"/>
    <w:rsid w:val="00C777DC"/>
    <w:rsid w:val="00C85A5F"/>
    <w:rsid w:val="00C863F1"/>
    <w:rsid w:val="00C87141"/>
    <w:rsid w:val="00C93790"/>
    <w:rsid w:val="00CA400E"/>
    <w:rsid w:val="00CA65D8"/>
    <w:rsid w:val="00CA7BA4"/>
    <w:rsid w:val="00CB2DC3"/>
    <w:rsid w:val="00CB5194"/>
    <w:rsid w:val="00CE6D71"/>
    <w:rsid w:val="00CF0669"/>
    <w:rsid w:val="00CF5032"/>
    <w:rsid w:val="00CF71E1"/>
    <w:rsid w:val="00D06F26"/>
    <w:rsid w:val="00D10FF6"/>
    <w:rsid w:val="00D11A46"/>
    <w:rsid w:val="00D13D7B"/>
    <w:rsid w:val="00D14AC5"/>
    <w:rsid w:val="00D16942"/>
    <w:rsid w:val="00D30593"/>
    <w:rsid w:val="00D464F1"/>
    <w:rsid w:val="00D4756F"/>
    <w:rsid w:val="00D53DC6"/>
    <w:rsid w:val="00D652F8"/>
    <w:rsid w:val="00D744A3"/>
    <w:rsid w:val="00D76055"/>
    <w:rsid w:val="00D9124A"/>
    <w:rsid w:val="00D91874"/>
    <w:rsid w:val="00DA20F0"/>
    <w:rsid w:val="00DA6C2D"/>
    <w:rsid w:val="00DA7676"/>
    <w:rsid w:val="00DC746C"/>
    <w:rsid w:val="00DD614F"/>
    <w:rsid w:val="00DE1348"/>
    <w:rsid w:val="00DF307A"/>
    <w:rsid w:val="00E00A05"/>
    <w:rsid w:val="00E01D28"/>
    <w:rsid w:val="00E11DC3"/>
    <w:rsid w:val="00E13EFC"/>
    <w:rsid w:val="00E21038"/>
    <w:rsid w:val="00E225E2"/>
    <w:rsid w:val="00E7616B"/>
    <w:rsid w:val="00E81A67"/>
    <w:rsid w:val="00E85E95"/>
    <w:rsid w:val="00E93E57"/>
    <w:rsid w:val="00E94694"/>
    <w:rsid w:val="00EA7756"/>
    <w:rsid w:val="00EC5566"/>
    <w:rsid w:val="00ED2948"/>
    <w:rsid w:val="00EF5549"/>
    <w:rsid w:val="00EF64F8"/>
    <w:rsid w:val="00F21A0F"/>
    <w:rsid w:val="00F305E8"/>
    <w:rsid w:val="00F56F22"/>
    <w:rsid w:val="00F77070"/>
    <w:rsid w:val="00F77982"/>
    <w:rsid w:val="00F83F72"/>
    <w:rsid w:val="00FA614B"/>
    <w:rsid w:val="00FA7A7D"/>
    <w:rsid w:val="00FB10DC"/>
    <w:rsid w:val="00FB69E0"/>
    <w:rsid w:val="00FB77C6"/>
    <w:rsid w:val="00FD6B40"/>
    <w:rsid w:val="00FF4112"/>
    <w:rsid w:val="00FF637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78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624B"/>
    <w:rPr>
      <w:color w:val="333333"/>
      <w:u w:val="none"/>
      <w:effect w:val="none"/>
    </w:rPr>
  </w:style>
  <w:style w:type="paragraph" w:styleId="Web">
    <w:name w:val="Normal (Web)"/>
    <w:basedOn w:val="a"/>
    <w:uiPriority w:val="99"/>
    <w:rsid w:val="007D624B"/>
    <w:pPr>
      <w:widowControl/>
    </w:pPr>
    <w:rPr>
      <w:rFonts w:ascii="新細明體" w:hAnsi="新細明體" w:cs="新細明體"/>
      <w:kern w:val="0"/>
    </w:rPr>
  </w:style>
  <w:style w:type="paragraph" w:styleId="a4">
    <w:name w:val="header"/>
    <w:basedOn w:val="a"/>
    <w:link w:val="a5"/>
    <w:uiPriority w:val="99"/>
    <w:semiHidden/>
    <w:rsid w:val="006D601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D6016"/>
    <w:rPr>
      <w:sz w:val="20"/>
      <w:szCs w:val="20"/>
    </w:rPr>
  </w:style>
  <w:style w:type="paragraph" w:styleId="a6">
    <w:name w:val="footer"/>
    <w:basedOn w:val="a"/>
    <w:link w:val="a7"/>
    <w:uiPriority w:val="99"/>
    <w:rsid w:val="006D6016"/>
    <w:pPr>
      <w:tabs>
        <w:tab w:val="center" w:pos="4153"/>
        <w:tab w:val="right" w:pos="8306"/>
      </w:tabs>
      <w:snapToGrid w:val="0"/>
    </w:pPr>
    <w:rPr>
      <w:sz w:val="20"/>
      <w:szCs w:val="20"/>
    </w:rPr>
  </w:style>
  <w:style w:type="character" w:customStyle="1" w:styleId="a7">
    <w:name w:val="頁尾 字元"/>
    <w:basedOn w:val="a0"/>
    <w:link w:val="a6"/>
    <w:uiPriority w:val="99"/>
    <w:locked/>
    <w:rsid w:val="006D6016"/>
    <w:rPr>
      <w:sz w:val="20"/>
      <w:szCs w:val="20"/>
    </w:rPr>
  </w:style>
  <w:style w:type="paragraph" w:styleId="a8">
    <w:name w:val="Body Text"/>
    <w:basedOn w:val="a"/>
    <w:link w:val="a9"/>
    <w:uiPriority w:val="99"/>
    <w:rsid w:val="00DE1348"/>
    <w:pPr>
      <w:spacing w:line="520" w:lineRule="exact"/>
    </w:pPr>
    <w:rPr>
      <w:rFonts w:ascii="標楷體" w:eastAsia="標楷體" w:hAnsi="標楷體" w:cs="標楷體"/>
      <w:b/>
      <w:bCs/>
      <w:sz w:val="32"/>
      <w:szCs w:val="32"/>
    </w:rPr>
  </w:style>
  <w:style w:type="character" w:customStyle="1" w:styleId="a9">
    <w:name w:val="本文 字元"/>
    <w:basedOn w:val="a0"/>
    <w:link w:val="a8"/>
    <w:uiPriority w:val="99"/>
    <w:locked/>
    <w:rsid w:val="00DE1348"/>
    <w:rPr>
      <w:rFonts w:ascii="標楷體" w:eastAsia="標楷體" w:hAnsi="標楷體" w:cs="標楷體"/>
      <w:b/>
      <w:bCs/>
      <w:sz w:val="20"/>
      <w:szCs w:val="20"/>
    </w:rPr>
  </w:style>
  <w:style w:type="paragraph" w:styleId="aa">
    <w:name w:val="List Paragraph"/>
    <w:basedOn w:val="a"/>
    <w:uiPriority w:val="99"/>
    <w:qFormat/>
    <w:rsid w:val="00A614C5"/>
    <w:pPr>
      <w:ind w:leftChars="200" w:left="480"/>
    </w:pPr>
  </w:style>
  <w:style w:type="character" w:customStyle="1" w:styleId="dialogtext1">
    <w:name w:val="dialog_text1"/>
    <w:basedOn w:val="a0"/>
    <w:rsid w:val="00704DCE"/>
    <w:rPr>
      <w:rFonts w:ascii="s?u" w:hAnsi="s?u" w:cs="s?u"/>
      <w:color w:val="000000"/>
      <w:sz w:val="24"/>
      <w:szCs w:val="24"/>
    </w:rPr>
  </w:style>
  <w:style w:type="paragraph" w:styleId="ab">
    <w:name w:val="Balloon Text"/>
    <w:basedOn w:val="a"/>
    <w:link w:val="ac"/>
    <w:uiPriority w:val="99"/>
    <w:unhideWhenUsed/>
    <w:rsid w:val="001124A0"/>
    <w:rPr>
      <w:rFonts w:asciiTheme="majorHAnsi" w:eastAsiaTheme="majorEastAsia" w:hAnsiTheme="majorHAnsi" w:cstheme="majorBidi"/>
      <w:sz w:val="18"/>
      <w:szCs w:val="18"/>
    </w:rPr>
  </w:style>
  <w:style w:type="character" w:customStyle="1" w:styleId="ac">
    <w:name w:val="註解方塊文字 字元"/>
    <w:basedOn w:val="a0"/>
    <w:link w:val="ab"/>
    <w:uiPriority w:val="99"/>
    <w:rsid w:val="001124A0"/>
    <w:rPr>
      <w:rFonts w:asciiTheme="majorHAnsi" w:eastAsiaTheme="majorEastAsia" w:hAnsiTheme="majorHAnsi" w:cstheme="majorBidi"/>
      <w:sz w:val="18"/>
      <w:szCs w:val="18"/>
    </w:rPr>
  </w:style>
  <w:style w:type="table" w:styleId="ad">
    <w:name w:val="Table Grid"/>
    <w:basedOn w:val="a1"/>
    <w:locked/>
    <w:rsid w:val="0001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3"/>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624B"/>
    <w:rPr>
      <w:color w:val="333333"/>
      <w:u w:val="none"/>
      <w:effect w:val="none"/>
    </w:rPr>
  </w:style>
  <w:style w:type="paragraph" w:styleId="Web">
    <w:name w:val="Normal (Web)"/>
    <w:basedOn w:val="a"/>
    <w:uiPriority w:val="99"/>
    <w:rsid w:val="007D624B"/>
    <w:pPr>
      <w:widowControl/>
    </w:pPr>
    <w:rPr>
      <w:rFonts w:ascii="新細明體" w:hAnsi="新細明體" w:cs="新細明體"/>
      <w:kern w:val="0"/>
    </w:rPr>
  </w:style>
  <w:style w:type="paragraph" w:styleId="a4">
    <w:name w:val="header"/>
    <w:basedOn w:val="a"/>
    <w:link w:val="a5"/>
    <w:uiPriority w:val="99"/>
    <w:semiHidden/>
    <w:rsid w:val="006D6016"/>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D6016"/>
    <w:rPr>
      <w:sz w:val="20"/>
      <w:szCs w:val="20"/>
    </w:rPr>
  </w:style>
  <w:style w:type="paragraph" w:styleId="a6">
    <w:name w:val="footer"/>
    <w:basedOn w:val="a"/>
    <w:link w:val="a7"/>
    <w:uiPriority w:val="99"/>
    <w:rsid w:val="006D6016"/>
    <w:pPr>
      <w:tabs>
        <w:tab w:val="center" w:pos="4153"/>
        <w:tab w:val="right" w:pos="8306"/>
      </w:tabs>
      <w:snapToGrid w:val="0"/>
    </w:pPr>
    <w:rPr>
      <w:sz w:val="20"/>
      <w:szCs w:val="20"/>
    </w:rPr>
  </w:style>
  <w:style w:type="character" w:customStyle="1" w:styleId="a7">
    <w:name w:val="頁尾 字元"/>
    <w:basedOn w:val="a0"/>
    <w:link w:val="a6"/>
    <w:uiPriority w:val="99"/>
    <w:locked/>
    <w:rsid w:val="006D6016"/>
    <w:rPr>
      <w:sz w:val="20"/>
      <w:szCs w:val="20"/>
    </w:rPr>
  </w:style>
  <w:style w:type="paragraph" w:styleId="a8">
    <w:name w:val="Body Text"/>
    <w:basedOn w:val="a"/>
    <w:link w:val="a9"/>
    <w:uiPriority w:val="99"/>
    <w:rsid w:val="00DE1348"/>
    <w:pPr>
      <w:spacing w:line="520" w:lineRule="exact"/>
    </w:pPr>
    <w:rPr>
      <w:rFonts w:ascii="標楷體" w:eastAsia="標楷體" w:hAnsi="標楷體" w:cs="標楷體"/>
      <w:b/>
      <w:bCs/>
      <w:sz w:val="32"/>
      <w:szCs w:val="32"/>
    </w:rPr>
  </w:style>
  <w:style w:type="character" w:customStyle="1" w:styleId="a9">
    <w:name w:val="本文 字元"/>
    <w:basedOn w:val="a0"/>
    <w:link w:val="a8"/>
    <w:uiPriority w:val="99"/>
    <w:locked/>
    <w:rsid w:val="00DE1348"/>
    <w:rPr>
      <w:rFonts w:ascii="標楷體" w:eastAsia="標楷體" w:hAnsi="標楷體" w:cs="標楷體"/>
      <w:b/>
      <w:bCs/>
      <w:sz w:val="20"/>
      <w:szCs w:val="20"/>
    </w:rPr>
  </w:style>
  <w:style w:type="paragraph" w:styleId="aa">
    <w:name w:val="List Paragraph"/>
    <w:basedOn w:val="a"/>
    <w:uiPriority w:val="99"/>
    <w:qFormat/>
    <w:rsid w:val="00A614C5"/>
    <w:pPr>
      <w:ind w:leftChars="200" w:left="480"/>
    </w:pPr>
  </w:style>
  <w:style w:type="character" w:customStyle="1" w:styleId="dialogtext1">
    <w:name w:val="dialog_text1"/>
    <w:basedOn w:val="a0"/>
    <w:rsid w:val="00704DCE"/>
    <w:rPr>
      <w:rFonts w:ascii="s?u" w:hAnsi="s?u" w:cs="s?u"/>
      <w:color w:val="000000"/>
      <w:sz w:val="24"/>
      <w:szCs w:val="24"/>
    </w:rPr>
  </w:style>
  <w:style w:type="paragraph" w:styleId="ab">
    <w:name w:val="Balloon Text"/>
    <w:basedOn w:val="a"/>
    <w:link w:val="ac"/>
    <w:uiPriority w:val="99"/>
    <w:semiHidden/>
    <w:unhideWhenUsed/>
    <w:rsid w:val="001124A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24A0"/>
    <w:rPr>
      <w:rFonts w:asciiTheme="majorHAnsi" w:eastAsiaTheme="majorEastAsia" w:hAnsiTheme="majorHAnsi" w:cstheme="majorBidi"/>
      <w:sz w:val="18"/>
      <w:szCs w:val="18"/>
    </w:rPr>
  </w:style>
  <w:style w:type="table" w:styleId="ad">
    <w:name w:val="Table Grid"/>
    <w:basedOn w:val="a1"/>
    <w:locked/>
    <w:rsid w:val="0001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5350705">
      <w:marLeft w:val="0"/>
      <w:marRight w:val="0"/>
      <w:marTop w:val="0"/>
      <w:marBottom w:val="0"/>
      <w:divBdr>
        <w:top w:val="none" w:sz="0" w:space="0" w:color="auto"/>
        <w:left w:val="none" w:sz="0" w:space="0" w:color="auto"/>
        <w:bottom w:val="none" w:sz="0" w:space="0" w:color="auto"/>
        <w:right w:val="none" w:sz="0" w:space="0" w:color="auto"/>
      </w:divBdr>
      <w:divsChild>
        <w:div w:id="2145350703">
          <w:marLeft w:val="0"/>
          <w:marRight w:val="0"/>
          <w:marTop w:val="0"/>
          <w:marBottom w:val="0"/>
          <w:divBdr>
            <w:top w:val="none" w:sz="0" w:space="0" w:color="auto"/>
            <w:left w:val="none" w:sz="0" w:space="0" w:color="auto"/>
            <w:bottom w:val="none" w:sz="0" w:space="0" w:color="auto"/>
            <w:right w:val="none" w:sz="0" w:space="0" w:color="auto"/>
          </w:divBdr>
          <w:divsChild>
            <w:div w:id="2145350708">
              <w:marLeft w:val="0"/>
              <w:marRight w:val="0"/>
              <w:marTop w:val="0"/>
              <w:marBottom w:val="0"/>
              <w:divBdr>
                <w:top w:val="none" w:sz="0" w:space="0" w:color="auto"/>
                <w:left w:val="none" w:sz="0" w:space="0" w:color="auto"/>
                <w:bottom w:val="none" w:sz="0" w:space="0" w:color="auto"/>
                <w:right w:val="none" w:sz="0" w:space="0" w:color="auto"/>
              </w:divBdr>
              <w:divsChild>
                <w:div w:id="2145350707">
                  <w:marLeft w:val="0"/>
                  <w:marRight w:val="0"/>
                  <w:marTop w:val="0"/>
                  <w:marBottom w:val="0"/>
                  <w:divBdr>
                    <w:top w:val="none" w:sz="0" w:space="0" w:color="auto"/>
                    <w:left w:val="none" w:sz="0" w:space="0" w:color="auto"/>
                    <w:bottom w:val="none" w:sz="0" w:space="0" w:color="auto"/>
                    <w:right w:val="none" w:sz="0" w:space="0" w:color="auto"/>
                  </w:divBdr>
                  <w:divsChild>
                    <w:div w:id="2145350704">
                      <w:marLeft w:val="0"/>
                      <w:marRight w:val="0"/>
                      <w:marTop w:val="0"/>
                      <w:marBottom w:val="0"/>
                      <w:divBdr>
                        <w:top w:val="none" w:sz="0" w:space="0" w:color="auto"/>
                        <w:left w:val="none" w:sz="0" w:space="0" w:color="auto"/>
                        <w:bottom w:val="none" w:sz="0" w:space="0" w:color="auto"/>
                        <w:right w:val="none" w:sz="0" w:space="0" w:color="auto"/>
                      </w:divBdr>
                      <w:divsChild>
                        <w:div w:id="2145350701">
                          <w:marLeft w:val="0"/>
                          <w:marRight w:val="0"/>
                          <w:marTop w:val="0"/>
                          <w:marBottom w:val="0"/>
                          <w:divBdr>
                            <w:top w:val="none" w:sz="0" w:space="0" w:color="auto"/>
                            <w:left w:val="none" w:sz="0" w:space="0" w:color="auto"/>
                            <w:bottom w:val="none" w:sz="0" w:space="0" w:color="auto"/>
                            <w:right w:val="none" w:sz="0" w:space="0" w:color="auto"/>
                          </w:divBdr>
                          <w:divsChild>
                            <w:div w:id="2145350702">
                              <w:marLeft w:val="300"/>
                              <w:marRight w:val="0"/>
                              <w:marTop w:val="0"/>
                              <w:marBottom w:val="0"/>
                              <w:divBdr>
                                <w:top w:val="none" w:sz="0" w:space="0" w:color="auto"/>
                                <w:left w:val="none" w:sz="0" w:space="0" w:color="auto"/>
                                <w:bottom w:val="none" w:sz="0" w:space="0" w:color="auto"/>
                                <w:right w:val="none" w:sz="0" w:space="0" w:color="auto"/>
                              </w:divBdr>
                            </w:div>
                            <w:div w:id="2145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Words>
  <Characters>1037</Characters>
  <Application>Microsoft Office Word</Application>
  <DocSecurity>0</DocSecurity>
  <Lines>8</Lines>
  <Paragraphs>2</Paragraphs>
  <ScaleCrop>false</ScaleCrop>
  <Company>Professional</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W8</cp:lastModifiedBy>
  <cp:revision>2</cp:revision>
  <cp:lastPrinted>2017-12-14T07:19:00Z</cp:lastPrinted>
  <dcterms:created xsi:type="dcterms:W3CDTF">2023-08-24T03:35:00Z</dcterms:created>
  <dcterms:modified xsi:type="dcterms:W3CDTF">2023-08-24T03:35:00Z</dcterms:modified>
</cp:coreProperties>
</file>